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AD" w:rsidRDefault="00E96291" w:rsidP="00221C03">
      <w:pPr>
        <w:widowControl w:val="0"/>
        <w:autoSpaceDE w:val="0"/>
        <w:jc w:val="center"/>
        <w:rPr>
          <w:rFonts w:cs="Times New Roman"/>
          <w:b/>
          <w:bCs/>
          <w:sz w:val="28"/>
          <w:szCs w:val="28"/>
        </w:rPr>
      </w:pPr>
      <w:r>
        <w:rPr>
          <w:rFonts w:cs="Times New Roman"/>
          <w:b/>
          <w:bCs/>
          <w:sz w:val="28"/>
          <w:szCs w:val="28"/>
        </w:rPr>
        <w:t xml:space="preserve"> </w:t>
      </w:r>
    </w:p>
    <w:p w:rsidR="003D39AD" w:rsidRPr="00FC51D6" w:rsidRDefault="003D39AD" w:rsidP="00FA2A1B">
      <w:pPr>
        <w:widowControl w:val="0"/>
        <w:autoSpaceDE w:val="0"/>
        <w:rPr>
          <w:rFonts w:ascii="Times New Roman" w:hAnsi="Times New Roman" w:cs="Times New Roman"/>
          <w:b/>
          <w:bCs/>
          <w:sz w:val="28"/>
          <w:szCs w:val="28"/>
        </w:rPr>
      </w:pPr>
    </w:p>
    <w:p w:rsidR="003D39AD" w:rsidRPr="00FC51D6" w:rsidRDefault="003D39AD" w:rsidP="00221C03">
      <w:pPr>
        <w:widowControl w:val="0"/>
        <w:autoSpaceDE w:val="0"/>
        <w:jc w:val="center"/>
        <w:rPr>
          <w:rFonts w:ascii="Times New Roman" w:hAnsi="Times New Roman" w:cs="Times New Roman"/>
          <w:b/>
          <w:bCs/>
          <w:sz w:val="28"/>
          <w:szCs w:val="28"/>
        </w:rPr>
      </w:pPr>
      <w:r w:rsidRPr="00FC51D6">
        <w:rPr>
          <w:rFonts w:ascii="Times New Roman" w:hAnsi="Times New Roman" w:cs="Times New Roman"/>
          <w:b/>
          <w:bCs/>
          <w:sz w:val="28"/>
          <w:szCs w:val="28"/>
        </w:rPr>
        <w:t>ZAMAWIAJĄCY</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Zespół Szkół Gastronomicznych w Białymstoku</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ul. Knyszyńska 12, 15-702 Białystok</w:t>
      </w:r>
    </w:p>
    <w:p w:rsidR="003D39AD" w:rsidRPr="00FC51D6" w:rsidRDefault="00167FA7"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 xml:space="preserve">Telefon: 85 </w:t>
      </w:r>
      <w:r w:rsidR="003D39AD" w:rsidRPr="00FC51D6">
        <w:rPr>
          <w:rFonts w:ascii="Times New Roman" w:hAnsi="Times New Roman" w:cs="Times New Roman"/>
          <w:b/>
          <w:bCs/>
          <w:lang w:eastAsia="pl-PL"/>
        </w:rPr>
        <w:t>65</w:t>
      </w:r>
      <w:r w:rsidRPr="00FC51D6">
        <w:rPr>
          <w:rFonts w:ascii="Times New Roman" w:hAnsi="Times New Roman" w:cs="Times New Roman"/>
          <w:b/>
          <w:bCs/>
          <w:lang w:eastAsia="pl-PL"/>
        </w:rPr>
        <w:t xml:space="preserve"> </w:t>
      </w:r>
      <w:r w:rsidR="003D39AD" w:rsidRPr="00FC51D6">
        <w:rPr>
          <w:rFonts w:ascii="Times New Roman" w:hAnsi="Times New Roman" w:cs="Times New Roman"/>
          <w:b/>
          <w:bCs/>
          <w:lang w:eastAsia="pl-PL"/>
        </w:rPr>
        <w:t>13</w:t>
      </w:r>
      <w:r w:rsidR="00475D9B">
        <w:rPr>
          <w:rFonts w:ascii="Times New Roman" w:hAnsi="Times New Roman" w:cs="Times New Roman"/>
          <w:b/>
          <w:bCs/>
          <w:lang w:eastAsia="pl-PL"/>
        </w:rPr>
        <w:t> </w:t>
      </w:r>
      <w:r w:rsidR="003D39AD" w:rsidRPr="00FC51D6">
        <w:rPr>
          <w:rFonts w:ascii="Times New Roman" w:hAnsi="Times New Roman" w:cs="Times New Roman"/>
          <w:b/>
          <w:bCs/>
          <w:lang w:eastAsia="pl-PL"/>
        </w:rPr>
        <w:t>854</w:t>
      </w:r>
    </w:p>
    <w:p w:rsidR="003D39AD" w:rsidRDefault="003D39AD" w:rsidP="00221C03">
      <w:pPr>
        <w:widowControl w:val="0"/>
        <w:autoSpaceDE w:val="0"/>
        <w:jc w:val="center"/>
        <w:rPr>
          <w:rFonts w:ascii="Times New Roman" w:hAnsi="Times New Roman" w:cs="Times New Roman"/>
          <w:b/>
          <w:bCs/>
          <w:lang w:eastAsia="pl-PL"/>
        </w:rPr>
      </w:pPr>
    </w:p>
    <w:p w:rsidR="00475D9B" w:rsidRDefault="00475D9B" w:rsidP="00221C03">
      <w:pPr>
        <w:widowControl w:val="0"/>
        <w:autoSpaceDE w:val="0"/>
        <w:jc w:val="center"/>
        <w:rPr>
          <w:rFonts w:ascii="Times New Roman" w:hAnsi="Times New Roman" w:cs="Times New Roman"/>
          <w:b/>
          <w:bCs/>
          <w:lang w:eastAsia="pl-PL"/>
        </w:rPr>
      </w:pPr>
    </w:p>
    <w:p w:rsidR="00475D9B" w:rsidRPr="00FC51D6" w:rsidRDefault="00475D9B" w:rsidP="00221C03">
      <w:pPr>
        <w:widowControl w:val="0"/>
        <w:autoSpaceDE w:val="0"/>
        <w:jc w:val="center"/>
        <w:rPr>
          <w:rFonts w:ascii="Times New Roman" w:hAnsi="Times New Roman" w:cs="Times New Roman"/>
          <w:b/>
          <w:bCs/>
          <w:sz w:val="28"/>
          <w:szCs w:val="28"/>
        </w:rPr>
      </w:pPr>
    </w:p>
    <w:p w:rsidR="00221C03" w:rsidRPr="00FC51D6" w:rsidRDefault="00221C03" w:rsidP="003D39AD">
      <w:pPr>
        <w:widowControl w:val="0"/>
        <w:autoSpaceDE w:val="0"/>
        <w:jc w:val="center"/>
        <w:rPr>
          <w:rFonts w:ascii="Times New Roman" w:hAnsi="Times New Roman" w:cs="Times New Roman"/>
          <w:b/>
          <w:bCs/>
          <w:sz w:val="44"/>
          <w:szCs w:val="44"/>
        </w:rPr>
      </w:pPr>
      <w:r w:rsidRPr="00FC51D6">
        <w:rPr>
          <w:rFonts w:ascii="Times New Roman" w:hAnsi="Times New Roman" w:cs="Times New Roman"/>
          <w:b/>
          <w:bCs/>
          <w:sz w:val="44"/>
          <w:szCs w:val="44"/>
        </w:rPr>
        <w:t>Specyfikacja Istotnych Warunków Zamówienia</w:t>
      </w:r>
    </w:p>
    <w:p w:rsidR="00221C03" w:rsidRPr="00FC51D6" w:rsidRDefault="00221C03" w:rsidP="00221C03">
      <w:pPr>
        <w:widowControl w:val="0"/>
        <w:autoSpaceDE w:val="0"/>
        <w:jc w:val="center"/>
        <w:rPr>
          <w:rFonts w:ascii="Times New Roman" w:hAnsi="Times New Roman" w:cs="Times New Roman"/>
          <w:bCs/>
        </w:rPr>
      </w:pPr>
      <w:r w:rsidRPr="00FC51D6">
        <w:rPr>
          <w:rFonts w:ascii="Times New Roman" w:hAnsi="Times New Roman" w:cs="Times New Roman"/>
          <w:bCs/>
        </w:rPr>
        <w:t>dalej zwana „SIWZ”</w:t>
      </w:r>
    </w:p>
    <w:p w:rsidR="003D39AD" w:rsidRPr="00FC51D6" w:rsidRDefault="003D39AD" w:rsidP="00221C03">
      <w:pPr>
        <w:widowControl w:val="0"/>
        <w:autoSpaceDE w:val="0"/>
        <w:jc w:val="center"/>
        <w:rPr>
          <w:rFonts w:ascii="Times New Roman" w:hAnsi="Times New Roman" w:cs="Times New Roman"/>
          <w:bCs/>
        </w:rPr>
      </w:pPr>
    </w:p>
    <w:p w:rsidR="003D39AD" w:rsidRPr="00FC51D6" w:rsidRDefault="003D39AD" w:rsidP="003D39AD">
      <w:pPr>
        <w:widowControl w:val="0"/>
        <w:autoSpaceDE w:val="0"/>
        <w:jc w:val="center"/>
        <w:rPr>
          <w:rFonts w:ascii="Times New Roman" w:hAnsi="Times New Roman" w:cs="Times New Roman"/>
          <w:b/>
          <w:bCs/>
          <w:sz w:val="28"/>
          <w:szCs w:val="28"/>
        </w:rPr>
      </w:pPr>
      <w:r w:rsidRPr="00FC51D6">
        <w:rPr>
          <w:rFonts w:ascii="Times New Roman" w:hAnsi="Times New Roman" w:cs="Times New Roman"/>
          <w:bCs/>
          <w:sz w:val="28"/>
          <w:szCs w:val="28"/>
        </w:rPr>
        <w:t xml:space="preserve">Przetarg nieograniczony </w:t>
      </w:r>
      <w:r w:rsidR="005E1900">
        <w:rPr>
          <w:rFonts w:ascii="Times New Roman" w:hAnsi="Times New Roman" w:cs="Times New Roman"/>
          <w:b/>
          <w:bCs/>
          <w:color w:val="000000" w:themeColor="text1"/>
          <w:sz w:val="28"/>
          <w:szCs w:val="28"/>
        </w:rPr>
        <w:t>26.3</w:t>
      </w:r>
      <w:r w:rsidR="00167FA7" w:rsidRPr="0053012F">
        <w:rPr>
          <w:rFonts w:ascii="Times New Roman" w:hAnsi="Times New Roman" w:cs="Times New Roman"/>
          <w:b/>
          <w:bCs/>
          <w:color w:val="000000" w:themeColor="text1"/>
          <w:sz w:val="28"/>
          <w:szCs w:val="28"/>
        </w:rPr>
        <w:t>.</w:t>
      </w:r>
      <w:r w:rsidR="005E1900">
        <w:rPr>
          <w:rFonts w:ascii="Times New Roman" w:hAnsi="Times New Roman" w:cs="Times New Roman"/>
          <w:b/>
          <w:bCs/>
          <w:color w:val="000000" w:themeColor="text1"/>
          <w:sz w:val="28"/>
          <w:szCs w:val="28"/>
        </w:rPr>
        <w:t>2020</w:t>
      </w:r>
    </w:p>
    <w:p w:rsidR="00221C03" w:rsidRPr="00FC51D6" w:rsidRDefault="003D39AD" w:rsidP="003D39AD">
      <w:pPr>
        <w:widowControl w:val="0"/>
        <w:autoSpaceDE w:val="0"/>
        <w:jc w:val="center"/>
        <w:rPr>
          <w:rFonts w:ascii="Times New Roman" w:hAnsi="Times New Roman" w:cs="Times New Roman"/>
          <w:b/>
          <w:sz w:val="28"/>
          <w:szCs w:val="28"/>
        </w:rPr>
      </w:pPr>
      <w:r w:rsidRPr="00FC51D6">
        <w:rPr>
          <w:rFonts w:ascii="Times New Roman" w:hAnsi="Times New Roman" w:cs="Times New Roman"/>
          <w:bCs/>
          <w:sz w:val="28"/>
          <w:szCs w:val="28"/>
        </w:rPr>
        <w:t>Przedmiot zamówienia:</w:t>
      </w:r>
      <w:r w:rsidRPr="00FC51D6">
        <w:rPr>
          <w:rFonts w:ascii="Times New Roman" w:hAnsi="Times New Roman" w:cs="Times New Roman"/>
          <w:b/>
          <w:bCs/>
          <w:sz w:val="28"/>
          <w:szCs w:val="28"/>
        </w:rPr>
        <w:t xml:space="preserve"> </w:t>
      </w:r>
      <w:r w:rsidR="00D74B1E" w:rsidRPr="00FC51D6">
        <w:rPr>
          <w:rFonts w:ascii="Times New Roman" w:hAnsi="Times New Roman" w:cs="Times New Roman"/>
          <w:b/>
          <w:bCs/>
          <w:sz w:val="28"/>
          <w:szCs w:val="28"/>
        </w:rPr>
        <w:t>S</w:t>
      </w:r>
      <w:r w:rsidR="00221C03" w:rsidRPr="00FC51D6">
        <w:rPr>
          <w:rFonts w:ascii="Times New Roman" w:hAnsi="Times New Roman" w:cs="Times New Roman"/>
          <w:b/>
          <w:bCs/>
          <w:sz w:val="28"/>
          <w:szCs w:val="28"/>
        </w:rPr>
        <w:t>ukcesywny zakup i dostawa artykułów spożywczych</w:t>
      </w:r>
      <w:r w:rsidR="003E285E">
        <w:rPr>
          <w:rFonts w:ascii="Times New Roman" w:hAnsi="Times New Roman" w:cs="Times New Roman"/>
          <w:b/>
          <w:bCs/>
          <w:sz w:val="28"/>
          <w:szCs w:val="28"/>
        </w:rPr>
        <w:t xml:space="preserve"> – 2021</w:t>
      </w:r>
      <w:r w:rsidR="006A2014" w:rsidRPr="00FC51D6">
        <w:rPr>
          <w:rFonts w:ascii="Times New Roman" w:hAnsi="Times New Roman" w:cs="Times New Roman"/>
          <w:b/>
          <w:bCs/>
          <w:sz w:val="28"/>
          <w:szCs w:val="28"/>
        </w:rPr>
        <w:t xml:space="preserve"> rok</w:t>
      </w:r>
      <w:r w:rsidR="00221C03" w:rsidRPr="00FC51D6">
        <w:rPr>
          <w:rFonts w:ascii="Times New Roman" w:hAnsi="Times New Roman" w:cs="Times New Roman"/>
          <w:b/>
          <w:sz w:val="28"/>
          <w:szCs w:val="28"/>
        </w:rPr>
        <w:t xml:space="preserve"> </w:t>
      </w:r>
    </w:p>
    <w:p w:rsidR="003D39AD" w:rsidRPr="00FC51D6" w:rsidRDefault="003D39AD" w:rsidP="003D39AD">
      <w:pPr>
        <w:widowControl w:val="0"/>
        <w:autoSpaceDE w:val="0"/>
        <w:jc w:val="center"/>
        <w:rPr>
          <w:rFonts w:ascii="Times New Roman" w:hAnsi="Times New Roman" w:cs="Times New Roman"/>
          <w:bCs/>
          <w:sz w:val="28"/>
          <w:szCs w:val="28"/>
        </w:rPr>
      </w:pPr>
    </w:p>
    <w:p w:rsidR="001D0514" w:rsidRPr="00FC51D6" w:rsidRDefault="001D0514" w:rsidP="001D0514">
      <w:pPr>
        <w:shd w:val="clear" w:color="auto" w:fill="FFFFFF"/>
        <w:tabs>
          <w:tab w:val="left" w:pos="1985"/>
        </w:tabs>
        <w:ind w:left="2268" w:hanging="2268"/>
        <w:jc w:val="center"/>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CPV: 150000</w:t>
      </w:r>
      <w:r w:rsidRPr="00FC51D6">
        <w:rPr>
          <w:rFonts w:ascii="Times New Roman" w:eastAsia="Calibri" w:hAnsi="Times New Roman" w:cs="Times New Roman"/>
          <w:bCs/>
          <w:sz w:val="24"/>
          <w:szCs w:val="24"/>
          <w:lang w:eastAsia="pl-PL"/>
        </w:rPr>
        <w:t>00-8</w:t>
      </w:r>
    </w:p>
    <w:p w:rsidR="001D0514" w:rsidRPr="00FC51D6" w:rsidRDefault="001D0514" w:rsidP="001D0514">
      <w:pPr>
        <w:autoSpaceDE w:val="0"/>
        <w:autoSpaceDN w:val="0"/>
        <w:adjustRightInd w:val="0"/>
        <w:spacing w:after="0" w:line="240" w:lineRule="auto"/>
        <w:jc w:val="both"/>
        <w:rPr>
          <w:rFonts w:ascii="Times New Roman" w:eastAsia="Calibri" w:hAnsi="Times New Roman" w:cs="Times New Roman"/>
          <w:bCs/>
          <w:sz w:val="20"/>
          <w:szCs w:val="20"/>
          <w:lang w:eastAsia="pl-PL"/>
        </w:rPr>
      </w:pPr>
      <w:r>
        <w:rPr>
          <w:rFonts w:ascii="Times New Roman" w:eastAsia="Calibri" w:hAnsi="Times New Roman" w:cs="Times New Roman"/>
          <w:bCs/>
          <w:sz w:val="20"/>
          <w:szCs w:val="20"/>
          <w:lang w:eastAsia="pl-PL"/>
        </w:rPr>
        <w:t>(</w:t>
      </w:r>
      <w:r>
        <w:rPr>
          <w:rFonts w:ascii="Times New Roman" w:eastAsia="Calibri" w:hAnsi="Times New Roman" w:cs="Times New Roman"/>
          <w:bCs/>
          <w:sz w:val="18"/>
          <w:szCs w:val="18"/>
          <w:lang w:eastAsia="pl-PL"/>
        </w:rPr>
        <w:t>CPV: 15</w:t>
      </w:r>
      <w:r w:rsidRPr="004A5996">
        <w:rPr>
          <w:rFonts w:ascii="Times New Roman" w:eastAsia="Calibri" w:hAnsi="Times New Roman" w:cs="Times New Roman"/>
          <w:bCs/>
          <w:sz w:val="18"/>
          <w:szCs w:val="18"/>
          <w:lang w:eastAsia="pl-PL"/>
        </w:rPr>
        <w:t>30</w:t>
      </w:r>
      <w:r>
        <w:rPr>
          <w:rFonts w:ascii="Times New Roman" w:eastAsia="Calibri" w:hAnsi="Times New Roman" w:cs="Times New Roman"/>
          <w:bCs/>
          <w:sz w:val="18"/>
          <w:szCs w:val="18"/>
          <w:lang w:eastAsia="pl-PL"/>
        </w:rPr>
        <w:t>000</w:t>
      </w:r>
      <w:r w:rsidRPr="004A5996">
        <w:rPr>
          <w:rFonts w:ascii="Times New Roman" w:eastAsia="Calibri" w:hAnsi="Times New Roman" w:cs="Times New Roman"/>
          <w:bCs/>
          <w:sz w:val="18"/>
          <w:szCs w:val="18"/>
          <w:lang w:eastAsia="pl-PL"/>
        </w:rPr>
        <w:t>0-1</w:t>
      </w:r>
      <w:r>
        <w:rPr>
          <w:rFonts w:ascii="Times New Roman" w:eastAsia="Calibri" w:hAnsi="Times New Roman" w:cs="Times New Roman"/>
          <w:bCs/>
          <w:sz w:val="20"/>
          <w:szCs w:val="20"/>
          <w:lang w:eastAsia="pl-PL"/>
        </w:rPr>
        <w:t>,</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031425</w:t>
      </w:r>
      <w:r w:rsidRPr="004A5996">
        <w:rPr>
          <w:rFonts w:ascii="Times New Roman" w:eastAsia="Calibri" w:hAnsi="Times New Roman" w:cs="Times New Roman"/>
          <w:bCs/>
          <w:sz w:val="18"/>
          <w:szCs w:val="18"/>
          <w:lang w:eastAsia="pl-PL"/>
        </w:rPr>
        <w:t>00-3</w:t>
      </w:r>
      <w:r w:rsidRPr="00FC51D6">
        <w:rPr>
          <w:rFonts w:ascii="Times New Roman" w:eastAsia="Calibri" w:hAnsi="Times New Roman" w:cs="Times New Roman"/>
          <w:bCs/>
          <w:sz w:val="20"/>
          <w:szCs w:val="20"/>
          <w:lang w:eastAsia="pl-PL"/>
        </w:rPr>
        <w:t xml:space="preserve">, </w:t>
      </w:r>
      <w:r w:rsidRPr="004A5996">
        <w:rPr>
          <w:rFonts w:ascii="Times New Roman" w:eastAsia="Calibri" w:hAnsi="Times New Roman" w:cs="Times New Roman"/>
          <w:bCs/>
          <w:sz w:val="18"/>
          <w:szCs w:val="18"/>
          <w:lang w:eastAsia="pl-PL"/>
        </w:rPr>
        <w:t xml:space="preserve">CPV: </w:t>
      </w:r>
      <w:r>
        <w:rPr>
          <w:rFonts w:ascii="Times New Roman" w:eastAsia="Calibri" w:hAnsi="Times New Roman" w:cs="Times New Roman"/>
          <w:bCs/>
          <w:sz w:val="18"/>
          <w:szCs w:val="18"/>
          <w:lang w:eastAsia="pl-PL"/>
        </w:rPr>
        <w:t>03311000-2</w:t>
      </w:r>
      <w:r w:rsidRPr="00FC51D6">
        <w:rPr>
          <w:rFonts w:ascii="Times New Roman" w:eastAsia="Calibri" w:hAnsi="Times New Roman" w:cs="Times New Roman"/>
          <w:bCs/>
          <w:sz w:val="20"/>
          <w:szCs w:val="20"/>
          <w:lang w:eastAsia="pl-PL"/>
        </w:rPr>
        <w:t xml:space="preserve">, </w:t>
      </w:r>
      <w:r w:rsidRPr="004A5996">
        <w:rPr>
          <w:rFonts w:ascii="Times New Roman" w:eastAsia="Calibri" w:hAnsi="Times New Roman" w:cs="Times New Roman"/>
          <w:bCs/>
          <w:sz w:val="18"/>
          <w:szCs w:val="18"/>
          <w:lang w:eastAsia="pl-PL"/>
        </w:rPr>
        <w:t xml:space="preserve">CPV: </w:t>
      </w:r>
      <w:r>
        <w:rPr>
          <w:rFonts w:ascii="Times New Roman" w:eastAsia="Calibri" w:hAnsi="Times New Roman" w:cs="Times New Roman"/>
          <w:bCs/>
          <w:sz w:val="18"/>
          <w:szCs w:val="18"/>
          <w:lang w:eastAsia="pl-PL"/>
        </w:rPr>
        <w:t>03212100-1</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15110000-2</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153311</w:t>
      </w:r>
      <w:r w:rsidRPr="004A5996">
        <w:rPr>
          <w:rFonts w:ascii="Times New Roman" w:eastAsia="Calibri" w:hAnsi="Times New Roman" w:cs="Times New Roman"/>
          <w:bCs/>
          <w:sz w:val="18"/>
          <w:szCs w:val="18"/>
          <w:lang w:eastAsia="pl-PL"/>
        </w:rPr>
        <w:t>70-9</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20"/>
          <w:szCs w:val="20"/>
          <w:lang w:eastAsia="pl-PL"/>
        </w:rPr>
        <w:br/>
      </w:r>
      <w:r>
        <w:rPr>
          <w:rFonts w:ascii="Times New Roman" w:eastAsia="Calibri" w:hAnsi="Times New Roman" w:cs="Times New Roman"/>
          <w:bCs/>
          <w:sz w:val="18"/>
          <w:szCs w:val="18"/>
          <w:lang w:eastAsia="pl-PL"/>
        </w:rPr>
        <w:t>CPV: 155000</w:t>
      </w:r>
      <w:r w:rsidRPr="004A5996">
        <w:rPr>
          <w:rFonts w:ascii="Times New Roman" w:eastAsia="Calibri" w:hAnsi="Times New Roman" w:cs="Times New Roman"/>
          <w:bCs/>
          <w:sz w:val="18"/>
          <w:szCs w:val="18"/>
          <w:lang w:eastAsia="pl-PL"/>
        </w:rPr>
        <w:t>00-3</w:t>
      </w:r>
      <w:r w:rsidRPr="00FC51D6">
        <w:rPr>
          <w:rFonts w:ascii="Times New Roman" w:eastAsia="Calibri" w:hAnsi="Times New Roman" w:cs="Times New Roman"/>
          <w:bCs/>
          <w:sz w:val="20"/>
          <w:szCs w:val="20"/>
          <w:lang w:eastAsia="pl-PL"/>
        </w:rPr>
        <w:t xml:space="preserve">, </w:t>
      </w:r>
      <w:r w:rsidRPr="004A5996">
        <w:rPr>
          <w:rFonts w:ascii="Times New Roman" w:eastAsia="Calibri" w:hAnsi="Times New Roman" w:cs="Times New Roman"/>
          <w:bCs/>
          <w:sz w:val="18"/>
          <w:szCs w:val="18"/>
          <w:lang w:eastAsia="pl-PL"/>
        </w:rPr>
        <w:t>CPV:</w:t>
      </w:r>
      <w:r>
        <w:rPr>
          <w:rFonts w:ascii="Times New Roman" w:eastAsia="Calibri" w:hAnsi="Times New Roman" w:cs="Times New Roman"/>
          <w:bCs/>
          <w:sz w:val="18"/>
          <w:szCs w:val="18"/>
          <w:lang w:eastAsia="pl-PL"/>
        </w:rPr>
        <w:t xml:space="preserve"> 156000</w:t>
      </w:r>
      <w:r w:rsidRPr="004A5996">
        <w:rPr>
          <w:rFonts w:ascii="Times New Roman" w:eastAsia="Calibri" w:hAnsi="Times New Roman" w:cs="Times New Roman"/>
          <w:bCs/>
          <w:sz w:val="18"/>
          <w:szCs w:val="18"/>
          <w:lang w:eastAsia="pl-PL"/>
        </w:rPr>
        <w:t>00-4</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154000</w:t>
      </w:r>
      <w:r w:rsidRPr="004A5996">
        <w:rPr>
          <w:rFonts w:ascii="Times New Roman" w:eastAsia="Calibri" w:hAnsi="Times New Roman" w:cs="Times New Roman"/>
          <w:bCs/>
          <w:sz w:val="18"/>
          <w:szCs w:val="18"/>
          <w:lang w:eastAsia="pl-PL"/>
        </w:rPr>
        <w:t>00-2</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153300</w:t>
      </w:r>
      <w:r w:rsidRPr="004A5996">
        <w:rPr>
          <w:rFonts w:ascii="Times New Roman" w:eastAsia="Calibri" w:hAnsi="Times New Roman" w:cs="Times New Roman"/>
          <w:bCs/>
          <w:sz w:val="18"/>
          <w:szCs w:val="18"/>
          <w:lang w:eastAsia="pl-PL"/>
        </w:rPr>
        <w:t>00-0</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158000</w:t>
      </w:r>
      <w:r w:rsidRPr="004A5996">
        <w:rPr>
          <w:rFonts w:ascii="Times New Roman" w:eastAsia="Calibri" w:hAnsi="Times New Roman" w:cs="Times New Roman"/>
          <w:bCs/>
          <w:sz w:val="18"/>
          <w:szCs w:val="18"/>
          <w:lang w:eastAsia="pl-PL"/>
        </w:rPr>
        <w:t>00-6</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158100</w:t>
      </w:r>
      <w:r w:rsidRPr="004A5996">
        <w:rPr>
          <w:rFonts w:ascii="Times New Roman" w:eastAsia="Calibri" w:hAnsi="Times New Roman" w:cs="Times New Roman"/>
          <w:bCs/>
          <w:sz w:val="18"/>
          <w:szCs w:val="18"/>
          <w:lang w:eastAsia="pl-PL"/>
        </w:rPr>
        <w:t>00-9</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20"/>
          <w:szCs w:val="20"/>
          <w:lang w:eastAsia="pl-PL"/>
        </w:rPr>
        <w:br/>
      </w:r>
      <w:r>
        <w:rPr>
          <w:rFonts w:ascii="Times New Roman" w:eastAsia="Calibri" w:hAnsi="Times New Roman" w:cs="Times New Roman"/>
          <w:bCs/>
          <w:sz w:val="18"/>
          <w:szCs w:val="18"/>
          <w:lang w:eastAsia="pl-PL"/>
        </w:rPr>
        <w:t>CPV: 15</w:t>
      </w:r>
      <w:r w:rsidRPr="004A5996">
        <w:rPr>
          <w:rFonts w:ascii="Times New Roman" w:eastAsia="Calibri" w:hAnsi="Times New Roman" w:cs="Times New Roman"/>
          <w:bCs/>
          <w:sz w:val="18"/>
          <w:szCs w:val="18"/>
          <w:lang w:eastAsia="pl-PL"/>
        </w:rPr>
        <w:t>80</w:t>
      </w:r>
      <w:r>
        <w:rPr>
          <w:rFonts w:ascii="Times New Roman" w:eastAsia="Calibri" w:hAnsi="Times New Roman" w:cs="Times New Roman"/>
          <w:bCs/>
          <w:sz w:val="18"/>
          <w:szCs w:val="18"/>
          <w:lang w:eastAsia="pl-PL"/>
        </w:rPr>
        <w:t>00</w:t>
      </w:r>
      <w:r w:rsidRPr="004A5996">
        <w:rPr>
          <w:rFonts w:ascii="Times New Roman" w:eastAsia="Calibri" w:hAnsi="Times New Roman" w:cs="Times New Roman"/>
          <w:bCs/>
          <w:sz w:val="18"/>
          <w:szCs w:val="18"/>
          <w:lang w:eastAsia="pl-PL"/>
        </w:rPr>
        <w:t>00-6</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1587</w:t>
      </w:r>
      <w:r w:rsidR="00F9373E">
        <w:rPr>
          <w:rFonts w:ascii="Times New Roman" w:eastAsia="Calibri" w:hAnsi="Times New Roman" w:cs="Times New Roman"/>
          <w:bCs/>
          <w:sz w:val="18"/>
          <w:szCs w:val="18"/>
          <w:lang w:eastAsia="pl-PL"/>
        </w:rPr>
        <w:t>0</w:t>
      </w:r>
      <w:r>
        <w:rPr>
          <w:rFonts w:ascii="Times New Roman" w:eastAsia="Calibri" w:hAnsi="Times New Roman" w:cs="Times New Roman"/>
          <w:bCs/>
          <w:sz w:val="18"/>
          <w:szCs w:val="18"/>
          <w:lang w:eastAsia="pl-PL"/>
        </w:rPr>
        <w:t>0</w:t>
      </w:r>
      <w:r w:rsidRPr="004A5996">
        <w:rPr>
          <w:rFonts w:ascii="Times New Roman" w:eastAsia="Calibri" w:hAnsi="Times New Roman" w:cs="Times New Roman"/>
          <w:bCs/>
          <w:sz w:val="18"/>
          <w:szCs w:val="18"/>
          <w:lang w:eastAsia="pl-PL"/>
        </w:rPr>
        <w:t>00-</w:t>
      </w:r>
      <w:r w:rsidR="00F9373E">
        <w:rPr>
          <w:rFonts w:ascii="Times New Roman" w:eastAsia="Calibri" w:hAnsi="Times New Roman" w:cs="Times New Roman"/>
          <w:bCs/>
          <w:sz w:val="18"/>
          <w:szCs w:val="18"/>
          <w:lang w:eastAsia="pl-PL"/>
        </w:rPr>
        <w:t>7</w:t>
      </w:r>
      <w:r w:rsidRPr="00FC51D6">
        <w:rPr>
          <w:rFonts w:ascii="Times New Roman" w:eastAsia="Calibri" w:hAnsi="Times New Roman" w:cs="Times New Roman"/>
          <w:bCs/>
          <w:sz w:val="20"/>
          <w:szCs w:val="20"/>
          <w:lang w:eastAsia="pl-PL"/>
        </w:rPr>
        <w:t>)</w:t>
      </w:r>
    </w:p>
    <w:p w:rsidR="003D39AD" w:rsidRPr="00FC51D6" w:rsidRDefault="003D39AD" w:rsidP="003D39AD">
      <w:pPr>
        <w:autoSpaceDE w:val="0"/>
        <w:autoSpaceDN w:val="0"/>
        <w:adjustRightInd w:val="0"/>
        <w:spacing w:after="0" w:line="240" w:lineRule="auto"/>
        <w:ind w:left="708" w:hanging="705"/>
        <w:jc w:val="both"/>
        <w:rPr>
          <w:rFonts w:ascii="Times New Roman" w:eastAsia="Calibri" w:hAnsi="Times New Roman" w:cs="Times New Roman"/>
          <w:bCs/>
          <w:lang w:eastAsia="pl-PL"/>
        </w:rPr>
      </w:pPr>
    </w:p>
    <w:p w:rsidR="003D39AD" w:rsidRPr="00FC51D6" w:rsidRDefault="003D39AD" w:rsidP="003D39AD">
      <w:pPr>
        <w:shd w:val="clear" w:color="auto" w:fill="FFFFFF"/>
        <w:tabs>
          <w:tab w:val="left" w:pos="1985"/>
        </w:tabs>
        <w:ind w:left="2268" w:hanging="2268"/>
        <w:jc w:val="center"/>
        <w:rPr>
          <w:rFonts w:ascii="Times New Roman" w:hAnsi="Times New Roman" w:cs="Times New Roman"/>
        </w:rPr>
      </w:pP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Zawartość dokumentacji:</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Specyfikacja Istotnych Warunków Zamówienia</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Załączniki:</w:t>
      </w:r>
    </w:p>
    <w:p w:rsidR="00F51371" w:rsidRPr="00FC51D6" w:rsidRDefault="00F51371" w:rsidP="00F51371">
      <w:pPr>
        <w:autoSpaceDE w:val="0"/>
        <w:autoSpaceDN w:val="0"/>
        <w:adjustRightInd w:val="0"/>
        <w:spacing w:after="0" w:line="240" w:lineRule="auto"/>
        <w:rPr>
          <w:rFonts w:ascii="Times New Roman" w:hAnsi="Times New Roman" w:cs="Times New Roman"/>
          <w:color w:val="000000"/>
        </w:rPr>
      </w:pPr>
      <w:r w:rsidRPr="00FC51D6">
        <w:rPr>
          <w:rFonts w:ascii="Times New Roman" w:hAnsi="Times New Roman" w:cs="Times New Roman"/>
          <w:color w:val="000000"/>
        </w:rPr>
        <w:t xml:space="preserve">1-14) </w:t>
      </w:r>
      <w:r w:rsidR="00B73315">
        <w:rPr>
          <w:rFonts w:ascii="Times New Roman" w:hAnsi="Times New Roman" w:cs="Times New Roman"/>
          <w:color w:val="000000"/>
        </w:rPr>
        <w:tab/>
      </w:r>
      <w:r w:rsidRPr="00FC51D6">
        <w:rPr>
          <w:rFonts w:ascii="Times New Roman" w:hAnsi="Times New Roman" w:cs="Times New Roman"/>
          <w:color w:val="000000"/>
        </w:rPr>
        <w:t>formularz ofertowo – cenowy (opis przedmiotu zamówienia)/ wykaz wykonanych dostaw</w:t>
      </w:r>
    </w:p>
    <w:p w:rsidR="00F51371" w:rsidRPr="00FC51D6" w:rsidRDefault="00B73315" w:rsidP="00581787">
      <w:pPr>
        <w:autoSpaceDE w:val="0"/>
        <w:autoSpaceDN w:val="0"/>
        <w:adjustRightInd w:val="0"/>
        <w:spacing w:after="0" w:line="240" w:lineRule="auto"/>
        <w:ind w:left="709" w:hanging="709"/>
        <w:rPr>
          <w:rFonts w:ascii="Times New Roman" w:eastAsia="Times New Roman" w:hAnsi="Times New Roman" w:cs="Times New Roman"/>
          <w:lang w:eastAsia="pl-PL"/>
        </w:rPr>
      </w:pPr>
      <w:r>
        <w:rPr>
          <w:rFonts w:ascii="Times New Roman" w:hAnsi="Times New Roman" w:cs="Times New Roman"/>
          <w:color w:val="000000"/>
        </w:rPr>
        <w:t>15</w:t>
      </w:r>
      <w:r w:rsidR="00F51371" w:rsidRPr="00FC51D6">
        <w:rPr>
          <w:rFonts w:ascii="Times New Roman" w:hAnsi="Times New Roman" w:cs="Times New Roman"/>
          <w:color w:val="000000"/>
        </w:rPr>
        <w:t xml:space="preserve">) </w:t>
      </w:r>
      <w:r>
        <w:rPr>
          <w:rFonts w:ascii="Times New Roman" w:hAnsi="Times New Roman" w:cs="Times New Roman"/>
          <w:color w:val="000000"/>
        </w:rPr>
        <w:tab/>
      </w:r>
      <w:r w:rsidR="00F51371" w:rsidRPr="00FC51D6">
        <w:rPr>
          <w:rFonts w:ascii="Times New Roman" w:hAnsi="Times New Roman" w:cs="Times New Roman"/>
          <w:color w:val="000000"/>
        </w:rPr>
        <w:t>oświadczenie</w:t>
      </w:r>
      <w:r>
        <w:rPr>
          <w:rFonts w:ascii="Times New Roman" w:hAnsi="Times New Roman" w:cs="Times New Roman"/>
          <w:color w:val="000000"/>
        </w:rPr>
        <w:t xml:space="preserve"> o spełnianiu warunków wynikających z</w:t>
      </w:r>
      <w:r w:rsidR="00F51371" w:rsidRPr="00FC51D6">
        <w:rPr>
          <w:rFonts w:ascii="Times New Roman" w:hAnsi="Times New Roman" w:cs="Times New Roman"/>
          <w:color w:val="000000"/>
        </w:rPr>
        <w:t xml:space="preserve"> </w:t>
      </w:r>
      <w:r w:rsidR="00F51371" w:rsidRPr="00FC51D6">
        <w:rPr>
          <w:rFonts w:ascii="Times New Roman" w:eastAsia="Times New Roman" w:hAnsi="Times New Roman" w:cs="Times New Roman"/>
          <w:lang w:eastAsia="pl-PL"/>
        </w:rPr>
        <w:t>art. 22 ust. 1</w:t>
      </w:r>
      <w:r w:rsidR="00A0309F">
        <w:rPr>
          <w:rFonts w:ascii="Times New Roman" w:eastAsia="Times New Roman" w:hAnsi="Times New Roman" w:cs="Times New Roman"/>
          <w:lang w:eastAsia="pl-PL"/>
        </w:rPr>
        <w:t xml:space="preserve"> </w:t>
      </w:r>
      <w:r w:rsidR="00F51371" w:rsidRPr="00FC51D6">
        <w:rPr>
          <w:rFonts w:ascii="Times New Roman" w:eastAsia="Times New Roman" w:hAnsi="Times New Roman" w:cs="Times New Roman"/>
          <w:lang w:eastAsia="pl-PL"/>
        </w:rPr>
        <w:t>i art. 24 ust. 1</w:t>
      </w:r>
      <w:r w:rsidR="00110BE0">
        <w:rPr>
          <w:rFonts w:ascii="Times New Roman" w:eastAsia="Times New Roman" w:hAnsi="Times New Roman" w:cs="Times New Roman"/>
          <w:lang w:eastAsia="pl-PL"/>
        </w:rPr>
        <w:t xml:space="preserve"> pkt. 12-23</w:t>
      </w:r>
      <w:r w:rsidR="0043040F" w:rsidRPr="00FC51D6">
        <w:rPr>
          <w:rFonts w:ascii="Times New Roman" w:eastAsia="Times New Roman" w:hAnsi="Times New Roman" w:cs="Times New Roman"/>
          <w:lang w:eastAsia="pl-PL"/>
        </w:rPr>
        <w:t xml:space="preserve"> </w:t>
      </w:r>
      <w:r w:rsidR="00110BE0">
        <w:rPr>
          <w:rFonts w:ascii="Times New Roman" w:eastAsia="Times New Roman" w:hAnsi="Times New Roman" w:cs="Times New Roman"/>
          <w:lang w:eastAsia="pl-PL"/>
        </w:rPr>
        <w:br/>
      </w:r>
      <w:r w:rsidR="0043040F" w:rsidRPr="00FC51D6">
        <w:rPr>
          <w:rFonts w:ascii="Times New Roman" w:eastAsia="Times New Roman" w:hAnsi="Times New Roman" w:cs="Times New Roman"/>
          <w:lang w:eastAsia="pl-PL"/>
        </w:rPr>
        <w:t>i ust. 5 pkt 1</w:t>
      </w:r>
      <w:r w:rsidR="00B7722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ustawy </w:t>
      </w:r>
      <w:proofErr w:type="spellStart"/>
      <w:r>
        <w:rPr>
          <w:rFonts w:ascii="Times New Roman" w:eastAsia="Times New Roman" w:hAnsi="Times New Roman" w:cs="Times New Roman"/>
          <w:lang w:eastAsia="pl-PL"/>
        </w:rPr>
        <w:t>Pzp</w:t>
      </w:r>
      <w:proofErr w:type="spellEnd"/>
    </w:p>
    <w:p w:rsidR="00F51371" w:rsidRPr="00FC51D6" w:rsidRDefault="0077753A" w:rsidP="00F51371">
      <w:pPr>
        <w:autoSpaceDE w:val="0"/>
        <w:autoSpaceDN w:val="0"/>
        <w:adjustRightInd w:val="0"/>
        <w:spacing w:after="0" w:line="240" w:lineRule="auto"/>
        <w:rPr>
          <w:rFonts w:ascii="Times New Roman" w:hAnsi="Times New Roman" w:cs="Times New Roman"/>
          <w:color w:val="000000"/>
        </w:rPr>
      </w:pPr>
      <w:r w:rsidRPr="00FC51D6">
        <w:rPr>
          <w:rFonts w:ascii="Times New Roman" w:eastAsia="Times New Roman" w:hAnsi="Times New Roman" w:cs="Times New Roman"/>
          <w:lang w:eastAsia="pl-PL"/>
        </w:rPr>
        <w:t>16</w:t>
      </w:r>
      <w:r w:rsidR="00F51371" w:rsidRPr="00FC51D6">
        <w:rPr>
          <w:rFonts w:ascii="Times New Roman" w:eastAsia="Times New Roman" w:hAnsi="Times New Roman" w:cs="Times New Roman"/>
          <w:lang w:eastAsia="pl-PL"/>
        </w:rPr>
        <w:t xml:space="preserve">) </w:t>
      </w:r>
      <w:r w:rsidR="00B73315">
        <w:rPr>
          <w:rFonts w:ascii="Times New Roman" w:eastAsia="Times New Roman" w:hAnsi="Times New Roman" w:cs="Times New Roman"/>
          <w:lang w:eastAsia="pl-PL"/>
        </w:rPr>
        <w:tab/>
      </w:r>
      <w:r w:rsidR="00F51371" w:rsidRPr="00FC51D6">
        <w:rPr>
          <w:rFonts w:ascii="Times New Roman" w:eastAsia="Times New Roman" w:hAnsi="Times New Roman" w:cs="Times New Roman"/>
          <w:lang w:eastAsia="pl-PL"/>
        </w:rPr>
        <w:t xml:space="preserve">oświadczenie o przynależności </w:t>
      </w:r>
      <w:r w:rsidR="009523D3">
        <w:rPr>
          <w:rFonts w:ascii="Times New Roman" w:eastAsia="Times New Roman" w:hAnsi="Times New Roman" w:cs="Times New Roman"/>
          <w:lang w:eastAsia="pl-PL"/>
        </w:rPr>
        <w:t>lub</w:t>
      </w:r>
      <w:r w:rsidR="00B73315">
        <w:rPr>
          <w:rFonts w:ascii="Times New Roman" w:eastAsia="Times New Roman" w:hAnsi="Times New Roman" w:cs="Times New Roman"/>
          <w:lang w:eastAsia="pl-PL"/>
        </w:rPr>
        <w:t xml:space="preserve"> braku przynależności </w:t>
      </w:r>
      <w:r w:rsidR="00F51371" w:rsidRPr="00FC51D6">
        <w:rPr>
          <w:rFonts w:ascii="Times New Roman" w:eastAsia="Times New Roman" w:hAnsi="Times New Roman" w:cs="Times New Roman"/>
          <w:lang w:eastAsia="pl-PL"/>
        </w:rPr>
        <w:t>do grupy kapitałowej</w:t>
      </w:r>
    </w:p>
    <w:p w:rsidR="00F51371" w:rsidRDefault="00F51371" w:rsidP="00F51371">
      <w:pPr>
        <w:autoSpaceDE w:val="0"/>
        <w:autoSpaceDN w:val="0"/>
        <w:adjustRightInd w:val="0"/>
        <w:spacing w:after="0" w:line="240" w:lineRule="auto"/>
        <w:rPr>
          <w:rFonts w:ascii="Times New Roman" w:hAnsi="Times New Roman" w:cs="Times New Roman"/>
          <w:color w:val="000000"/>
        </w:rPr>
      </w:pPr>
      <w:r w:rsidRPr="00FC51D6">
        <w:rPr>
          <w:rFonts w:ascii="Times New Roman" w:hAnsi="Times New Roman" w:cs="Times New Roman"/>
          <w:color w:val="000000"/>
        </w:rPr>
        <w:t>1</w:t>
      </w:r>
      <w:r w:rsidR="0077753A" w:rsidRPr="00FC51D6">
        <w:rPr>
          <w:rFonts w:ascii="Times New Roman" w:hAnsi="Times New Roman" w:cs="Times New Roman"/>
          <w:color w:val="000000"/>
        </w:rPr>
        <w:t>7</w:t>
      </w:r>
      <w:r w:rsidRPr="00FC51D6">
        <w:rPr>
          <w:rFonts w:ascii="Times New Roman" w:hAnsi="Times New Roman" w:cs="Times New Roman"/>
          <w:color w:val="000000"/>
        </w:rPr>
        <w:t xml:space="preserve">) </w:t>
      </w:r>
      <w:r w:rsidR="00B73315">
        <w:rPr>
          <w:rFonts w:ascii="Times New Roman" w:hAnsi="Times New Roman" w:cs="Times New Roman"/>
          <w:color w:val="000000"/>
        </w:rPr>
        <w:tab/>
      </w:r>
      <w:r w:rsidRPr="00FC51D6">
        <w:rPr>
          <w:rFonts w:ascii="Times New Roman" w:hAnsi="Times New Roman" w:cs="Times New Roman"/>
          <w:color w:val="000000"/>
        </w:rPr>
        <w:t xml:space="preserve">projekt umowy </w:t>
      </w:r>
    </w:p>
    <w:p w:rsidR="008B3036" w:rsidRPr="00FC51D6" w:rsidRDefault="008B3036"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w:t>
      </w:r>
      <w:r>
        <w:rPr>
          <w:rFonts w:ascii="Times New Roman" w:hAnsi="Times New Roman" w:cs="Times New Roman"/>
          <w:color w:val="000000"/>
        </w:rPr>
        <w:tab/>
        <w:t>klauzula informacyjna RODO</w:t>
      </w:r>
    </w:p>
    <w:p w:rsidR="00591086" w:rsidRPr="00FC51D6" w:rsidRDefault="00591086" w:rsidP="00591086">
      <w:pPr>
        <w:autoSpaceDE w:val="0"/>
        <w:autoSpaceDN w:val="0"/>
        <w:adjustRightInd w:val="0"/>
        <w:spacing w:after="0" w:line="240" w:lineRule="auto"/>
        <w:rPr>
          <w:rFonts w:ascii="Times New Roman" w:hAnsi="Times New Roman" w:cs="Times New Roman"/>
          <w:color w:val="000000"/>
          <w:sz w:val="24"/>
          <w:szCs w:val="24"/>
        </w:rPr>
      </w:pPr>
    </w:p>
    <w:p w:rsidR="002D406F" w:rsidRPr="00FC51D6" w:rsidRDefault="002D406F" w:rsidP="00591086">
      <w:pPr>
        <w:shd w:val="clear" w:color="auto" w:fill="FFFFFF"/>
        <w:tabs>
          <w:tab w:val="left" w:pos="1985"/>
        </w:tabs>
        <w:ind w:left="2268" w:hanging="2268"/>
        <w:jc w:val="center"/>
        <w:rPr>
          <w:rFonts w:ascii="Times New Roman" w:hAnsi="Times New Roman" w:cs="Times New Roman"/>
          <w:color w:val="000000"/>
          <w:sz w:val="18"/>
          <w:szCs w:val="18"/>
        </w:rPr>
      </w:pPr>
    </w:p>
    <w:p w:rsidR="002D406F" w:rsidRPr="00FC51D6" w:rsidRDefault="002D406F" w:rsidP="00591086">
      <w:pPr>
        <w:shd w:val="clear" w:color="auto" w:fill="FFFFFF"/>
        <w:tabs>
          <w:tab w:val="left" w:pos="1985"/>
        </w:tabs>
        <w:ind w:left="2268" w:hanging="2268"/>
        <w:jc w:val="center"/>
        <w:rPr>
          <w:rFonts w:ascii="Times New Roman" w:hAnsi="Times New Roman" w:cs="Times New Roman"/>
          <w:color w:val="000000"/>
          <w:sz w:val="18"/>
          <w:szCs w:val="18"/>
        </w:rPr>
      </w:pPr>
    </w:p>
    <w:p w:rsidR="002D406F" w:rsidRDefault="00591086" w:rsidP="002D406F">
      <w:pPr>
        <w:shd w:val="clear" w:color="auto" w:fill="FFFFFF"/>
        <w:tabs>
          <w:tab w:val="left" w:pos="1985"/>
        </w:tabs>
        <w:ind w:left="2268" w:hanging="2268"/>
        <w:jc w:val="center"/>
        <w:rPr>
          <w:rFonts w:ascii="Times New Roman" w:hAnsi="Times New Roman" w:cs="Times New Roman"/>
          <w:color w:val="000000"/>
          <w:sz w:val="18"/>
          <w:szCs w:val="18"/>
        </w:rPr>
      </w:pPr>
      <w:r w:rsidRPr="00FC51D6">
        <w:rPr>
          <w:rFonts w:ascii="Times New Roman" w:hAnsi="Times New Roman" w:cs="Times New Roman"/>
          <w:color w:val="000000"/>
          <w:sz w:val="18"/>
          <w:szCs w:val="18"/>
        </w:rPr>
        <w:t xml:space="preserve">Białystok, dnia </w:t>
      </w:r>
      <w:r w:rsidR="000A4F5D" w:rsidRPr="00051FC3">
        <w:rPr>
          <w:rFonts w:ascii="Times New Roman" w:hAnsi="Times New Roman" w:cs="Times New Roman"/>
          <w:sz w:val="18"/>
          <w:szCs w:val="18"/>
        </w:rPr>
        <w:t>0</w:t>
      </w:r>
      <w:r w:rsidR="001D5B77" w:rsidRPr="00051FC3">
        <w:rPr>
          <w:rFonts w:ascii="Times New Roman" w:hAnsi="Times New Roman" w:cs="Times New Roman"/>
          <w:sz w:val="18"/>
          <w:szCs w:val="18"/>
        </w:rPr>
        <w:t>9</w:t>
      </w:r>
      <w:r w:rsidRPr="00051FC3">
        <w:rPr>
          <w:rFonts w:ascii="Times New Roman" w:hAnsi="Times New Roman" w:cs="Times New Roman"/>
          <w:sz w:val="18"/>
          <w:szCs w:val="18"/>
        </w:rPr>
        <w:t>.</w:t>
      </w:r>
      <w:r w:rsidR="00B77221" w:rsidRPr="00051FC3">
        <w:rPr>
          <w:rFonts w:ascii="Times New Roman" w:hAnsi="Times New Roman" w:cs="Times New Roman"/>
          <w:sz w:val="18"/>
          <w:szCs w:val="18"/>
        </w:rPr>
        <w:t>11</w:t>
      </w:r>
      <w:r w:rsidR="003E285E" w:rsidRPr="00051FC3">
        <w:rPr>
          <w:rFonts w:ascii="Times New Roman" w:hAnsi="Times New Roman" w:cs="Times New Roman"/>
          <w:sz w:val="18"/>
          <w:szCs w:val="18"/>
        </w:rPr>
        <w:t>.2020</w:t>
      </w:r>
      <w:r w:rsidRPr="00110BE0">
        <w:rPr>
          <w:rFonts w:ascii="Times New Roman" w:hAnsi="Times New Roman" w:cs="Times New Roman"/>
          <w:sz w:val="18"/>
          <w:szCs w:val="18"/>
        </w:rPr>
        <w:t xml:space="preserve"> r.</w:t>
      </w:r>
      <w:r w:rsidR="000A4F5D">
        <w:rPr>
          <w:rFonts w:ascii="Times New Roman" w:hAnsi="Times New Roman" w:cs="Times New Roman"/>
          <w:color w:val="FF0000"/>
          <w:sz w:val="18"/>
          <w:szCs w:val="18"/>
        </w:rPr>
        <w:t xml:space="preserve"> </w:t>
      </w:r>
    </w:p>
    <w:p w:rsidR="00FC51D6" w:rsidRPr="00FC51D6" w:rsidRDefault="00FC51D6" w:rsidP="009523D3">
      <w:pPr>
        <w:shd w:val="clear" w:color="auto" w:fill="FFFFFF"/>
        <w:tabs>
          <w:tab w:val="left" w:pos="1985"/>
        </w:tabs>
        <w:jc w:val="center"/>
        <w:rPr>
          <w:rFonts w:ascii="Times New Roman" w:hAnsi="Times New Roman" w:cs="Times New Roman"/>
        </w:rPr>
      </w:pPr>
    </w:p>
    <w:p w:rsidR="006A2014" w:rsidRPr="004A5996" w:rsidRDefault="006A2014"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lastRenderedPageBreak/>
        <w:t>Nazwa i adres Zamawiającego:</w:t>
      </w:r>
    </w:p>
    <w:p w:rsidR="00221C03" w:rsidRPr="004A5996" w:rsidRDefault="00221C03" w:rsidP="009523D3">
      <w:pPr>
        <w:autoSpaceDE w:val="0"/>
        <w:autoSpaceDN w:val="0"/>
        <w:adjustRightInd w:val="0"/>
        <w:spacing w:after="0" w:line="240" w:lineRule="auto"/>
        <w:rPr>
          <w:rFonts w:ascii="Times New Roman" w:hAnsi="Times New Roman" w:cs="Times New Roman"/>
          <w:b/>
          <w:bCs/>
          <w:lang w:eastAsia="pl-PL"/>
        </w:rPr>
      </w:pP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Zespół Szkół Gastronomicznych w Białymstoku</w:t>
      </w: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ul. Knyszyńska 12 , 15-702 Białystok</w:t>
      </w:r>
    </w:p>
    <w:p w:rsidR="00475D9B" w:rsidRDefault="00581787" w:rsidP="00861B06">
      <w:pPr>
        <w:shd w:val="clear" w:color="auto" w:fill="FFFFFF"/>
        <w:spacing w:after="0" w:line="254" w:lineRule="exact"/>
        <w:ind w:right="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tel. </w:t>
      </w:r>
      <w:r w:rsidR="00861B06">
        <w:rPr>
          <w:rFonts w:ascii="Times New Roman" w:hAnsi="Times New Roman" w:cs="Times New Roman"/>
          <w:spacing w:val="-6"/>
          <w:sz w:val="24"/>
          <w:szCs w:val="24"/>
        </w:rPr>
        <w:t>85 65</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13</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854</w:t>
      </w:r>
    </w:p>
    <w:p w:rsidR="00861B06" w:rsidRPr="00475D9B" w:rsidRDefault="00861B06" w:rsidP="00861B06">
      <w:pPr>
        <w:shd w:val="clear" w:color="auto" w:fill="FFFFFF"/>
        <w:spacing w:after="0" w:line="254" w:lineRule="exact"/>
        <w:ind w:right="9"/>
        <w:jc w:val="both"/>
      </w:pPr>
      <w:r w:rsidRPr="00475D9B">
        <w:rPr>
          <w:rStyle w:val="Odwiedzoneczeinternetowe"/>
          <w:rFonts w:ascii="Times New Roman" w:hAnsi="Times New Roman" w:cs="Times New Roman"/>
          <w:color w:val="auto"/>
          <w:sz w:val="24"/>
          <w:szCs w:val="24"/>
        </w:rPr>
        <w:t xml:space="preserve">strona: </w:t>
      </w:r>
      <w:hyperlink r:id="rId9">
        <w:r w:rsidRPr="00475D9B">
          <w:rPr>
            <w:rStyle w:val="czeinternetowe"/>
            <w:rFonts w:ascii="Times New Roman" w:hAnsi="Times New Roman" w:cs="Times New Roman"/>
            <w:color w:val="auto"/>
            <w:sz w:val="24"/>
            <w:szCs w:val="24"/>
          </w:rPr>
          <w:t>www.zsg.bialystok.pl</w:t>
        </w:r>
      </w:hyperlink>
    </w:p>
    <w:p w:rsidR="00861B06" w:rsidRDefault="00861B06" w:rsidP="00861B06">
      <w:pPr>
        <w:shd w:val="clear" w:color="auto" w:fill="FFFFFF"/>
        <w:spacing w:after="0" w:line="254" w:lineRule="exact"/>
        <w:ind w:right="9"/>
        <w:jc w:val="both"/>
      </w:pPr>
      <w:r>
        <w:rPr>
          <w:rFonts w:ascii="Times New Roman" w:hAnsi="Times New Roman" w:cs="Times New Roman"/>
          <w:spacing w:val="-4"/>
          <w:sz w:val="24"/>
          <w:szCs w:val="24"/>
        </w:rPr>
        <w:t xml:space="preserve">e-mail: </w:t>
      </w:r>
      <w:r w:rsidR="00055FBF" w:rsidRPr="004A5996">
        <w:rPr>
          <w:rFonts w:ascii="Times New Roman" w:eastAsia="Times New Roman" w:hAnsi="Times New Roman" w:cs="Times New Roman"/>
          <w:b/>
          <w:lang w:eastAsia="pl-PL"/>
        </w:rPr>
        <w:t>sekretariat@zsg.bialystok.pl</w:t>
      </w:r>
    </w:p>
    <w:p w:rsidR="009523D3" w:rsidRDefault="009523D3" w:rsidP="009523D3">
      <w:pPr>
        <w:widowControl w:val="0"/>
        <w:autoSpaceDE w:val="0"/>
        <w:spacing w:after="0" w:line="240" w:lineRule="auto"/>
        <w:jc w:val="both"/>
        <w:rPr>
          <w:rFonts w:ascii="Times New Roman" w:hAnsi="Times New Roman" w:cs="Times New Roman"/>
          <w:bCs/>
          <w:lang w:eastAsia="pl-PL"/>
        </w:rPr>
      </w:pPr>
    </w:p>
    <w:p w:rsidR="009523D3" w:rsidRPr="004A5996" w:rsidRDefault="009523D3" w:rsidP="009523D3">
      <w:pPr>
        <w:widowControl w:val="0"/>
        <w:autoSpaceDE w:val="0"/>
        <w:spacing w:after="0" w:line="240" w:lineRule="auto"/>
        <w:jc w:val="both"/>
        <w:rPr>
          <w:rFonts w:ascii="Times New Roman" w:hAnsi="Times New Roman" w:cs="Times New Roman"/>
          <w:bCs/>
          <w:lang w:eastAsia="pl-PL"/>
        </w:rPr>
      </w:pPr>
    </w:p>
    <w:p w:rsidR="00591086" w:rsidRPr="004A5996" w:rsidRDefault="00591086"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rPr>
      </w:pPr>
      <w:r w:rsidRPr="004A5996">
        <w:rPr>
          <w:rFonts w:ascii="Times New Roman" w:hAnsi="Times New Roman" w:cs="Times New Roman"/>
          <w:b/>
        </w:rPr>
        <w:t>Tryb udzielenia zamówienia:</w:t>
      </w:r>
    </w:p>
    <w:p w:rsidR="00591086" w:rsidRPr="00017C33" w:rsidRDefault="00591086" w:rsidP="009523D3">
      <w:pPr>
        <w:widowControl w:val="0"/>
        <w:suppressAutoHyphens/>
        <w:autoSpaceDE w:val="0"/>
        <w:spacing w:after="0" w:line="240" w:lineRule="auto"/>
        <w:jc w:val="both"/>
        <w:rPr>
          <w:rFonts w:ascii="Times New Roman" w:hAnsi="Times New Roman" w:cs="Times New Roman"/>
          <w:color w:val="FF0000"/>
        </w:rPr>
      </w:pPr>
      <w:r w:rsidRPr="004A5996">
        <w:rPr>
          <w:rFonts w:ascii="Times New Roman" w:hAnsi="Times New Roman" w:cs="Times New Roman"/>
        </w:rPr>
        <w:t xml:space="preserve">Postępowanie o udzielenie zamówienia prowadzone jest w trybie </w:t>
      </w:r>
      <w:r w:rsidRPr="003920CE">
        <w:rPr>
          <w:rFonts w:ascii="Times New Roman" w:hAnsi="Times New Roman" w:cs="Times New Roman"/>
          <w:b/>
        </w:rPr>
        <w:t>przetargu</w:t>
      </w:r>
      <w:r w:rsidRPr="004A5996">
        <w:rPr>
          <w:rFonts w:ascii="Times New Roman" w:hAnsi="Times New Roman" w:cs="Times New Roman"/>
        </w:rPr>
        <w:t xml:space="preserve"> </w:t>
      </w:r>
      <w:r w:rsidRPr="004A5996">
        <w:rPr>
          <w:rFonts w:ascii="Times New Roman" w:hAnsi="Times New Roman" w:cs="Times New Roman"/>
          <w:b/>
          <w:bCs/>
        </w:rPr>
        <w:t xml:space="preserve">nieograniczonego. </w:t>
      </w:r>
      <w:r w:rsidRPr="004A5996">
        <w:rPr>
          <w:rFonts w:ascii="Times New Roman" w:hAnsi="Times New Roman" w:cs="Times New Roman"/>
        </w:rPr>
        <w:t xml:space="preserve">Wartość szacunkowa zamówienia nie przekracza kwoty określonej w przepisach wydanych </w:t>
      </w:r>
      <w:r w:rsidR="009523D3">
        <w:rPr>
          <w:rFonts w:ascii="Times New Roman" w:hAnsi="Times New Roman" w:cs="Times New Roman"/>
        </w:rPr>
        <w:br/>
      </w:r>
      <w:r w:rsidRPr="004A5996">
        <w:rPr>
          <w:rFonts w:ascii="Times New Roman" w:hAnsi="Times New Roman" w:cs="Times New Roman"/>
        </w:rPr>
        <w:t>na podstawie art. 11 ust. 8 ustawy z dnia 29 stycznia 2004</w:t>
      </w:r>
      <w:r w:rsidR="00FC51D6" w:rsidRPr="004A5996">
        <w:rPr>
          <w:rFonts w:ascii="Times New Roman" w:hAnsi="Times New Roman" w:cs="Times New Roman"/>
        </w:rPr>
        <w:t xml:space="preserve"> </w:t>
      </w:r>
      <w:r w:rsidRPr="004A5996">
        <w:rPr>
          <w:rFonts w:ascii="Times New Roman" w:hAnsi="Times New Roman" w:cs="Times New Roman"/>
        </w:rPr>
        <w:t xml:space="preserve">r. Prawo zamówień publicznych </w:t>
      </w:r>
      <w:r w:rsidR="009523D3">
        <w:rPr>
          <w:rFonts w:ascii="Times New Roman" w:hAnsi="Times New Roman" w:cs="Times New Roman"/>
        </w:rPr>
        <w:br/>
      </w:r>
      <w:r w:rsidRPr="00527545">
        <w:rPr>
          <w:rFonts w:ascii="Times New Roman" w:hAnsi="Times New Roman" w:cs="Times New Roman"/>
        </w:rPr>
        <w:t>(</w:t>
      </w:r>
      <w:r w:rsidR="0038469A" w:rsidRPr="00527545">
        <w:rPr>
          <w:rFonts w:ascii="Times New Roman" w:hAnsi="Times New Roman" w:cs="Times New Roman"/>
        </w:rPr>
        <w:t>Dz. U. z 201</w:t>
      </w:r>
      <w:r w:rsidR="00BB20DE" w:rsidRPr="00527545">
        <w:rPr>
          <w:rFonts w:ascii="Times New Roman" w:hAnsi="Times New Roman" w:cs="Times New Roman"/>
        </w:rPr>
        <w:t>9</w:t>
      </w:r>
      <w:r w:rsidR="0038469A" w:rsidRPr="00527545">
        <w:rPr>
          <w:rFonts w:ascii="Times New Roman" w:hAnsi="Times New Roman" w:cs="Times New Roman"/>
        </w:rPr>
        <w:t xml:space="preserve"> r. poz. 1</w:t>
      </w:r>
      <w:r w:rsidR="00BB20DE" w:rsidRPr="00527545">
        <w:rPr>
          <w:rFonts w:ascii="Times New Roman" w:hAnsi="Times New Roman" w:cs="Times New Roman"/>
        </w:rPr>
        <w:t>843</w:t>
      </w:r>
      <w:r w:rsidR="0038469A" w:rsidRPr="00527545">
        <w:rPr>
          <w:rFonts w:ascii="Times New Roman" w:hAnsi="Times New Roman" w:cs="Times New Roman"/>
        </w:rPr>
        <w:t>)</w:t>
      </w:r>
      <w:r w:rsidR="00FC51D6" w:rsidRPr="00527545">
        <w:rPr>
          <w:rFonts w:ascii="Times New Roman" w:hAnsi="Times New Roman" w:cs="Times New Roman"/>
        </w:rPr>
        <w:t>.</w:t>
      </w:r>
    </w:p>
    <w:p w:rsidR="009523D3" w:rsidRDefault="009523D3" w:rsidP="009523D3">
      <w:pPr>
        <w:widowControl w:val="0"/>
        <w:suppressAutoHyphens/>
        <w:autoSpaceDE w:val="0"/>
        <w:spacing w:after="0" w:line="240" w:lineRule="auto"/>
        <w:jc w:val="both"/>
        <w:rPr>
          <w:rFonts w:ascii="Times New Roman" w:eastAsia="Calibri" w:hAnsi="Times New Roman" w:cs="Times New Roman"/>
          <w:lang w:eastAsia="ar-SA"/>
        </w:rPr>
      </w:pPr>
    </w:p>
    <w:p w:rsidR="009523D3" w:rsidRPr="004A5996" w:rsidRDefault="009523D3" w:rsidP="009523D3">
      <w:pPr>
        <w:widowControl w:val="0"/>
        <w:suppressAutoHyphens/>
        <w:autoSpaceDE w:val="0"/>
        <w:spacing w:after="0" w:line="240" w:lineRule="auto"/>
        <w:jc w:val="both"/>
        <w:rPr>
          <w:rFonts w:ascii="Times New Roman" w:eastAsia="Calibri" w:hAnsi="Times New Roman" w:cs="Times New Roman"/>
          <w:lang w:eastAsia="ar-SA"/>
        </w:rPr>
      </w:pPr>
    </w:p>
    <w:p w:rsidR="005E7EA1" w:rsidRPr="009523D3" w:rsidRDefault="006A2014" w:rsidP="009523D3">
      <w:pPr>
        <w:pStyle w:val="Akapitzlist"/>
        <w:numPr>
          <w:ilvl w:val="0"/>
          <w:numId w:val="4"/>
        </w:numPr>
        <w:autoSpaceDE w:val="0"/>
        <w:autoSpaceDN w:val="0"/>
        <w:adjustRightInd w:val="0"/>
        <w:spacing w:after="0" w:line="240" w:lineRule="auto"/>
        <w:ind w:left="709" w:hanging="709"/>
        <w:rPr>
          <w:rFonts w:ascii="Times New Roman" w:hAnsi="Times New Roman" w:cs="Times New Roman"/>
          <w:b/>
        </w:rPr>
      </w:pPr>
      <w:r w:rsidRPr="004A5996">
        <w:rPr>
          <w:rFonts w:ascii="Times New Roman" w:hAnsi="Times New Roman" w:cs="Times New Roman"/>
          <w:b/>
        </w:rPr>
        <w:t>Opis przedmiotu zamówienia:</w:t>
      </w:r>
    </w:p>
    <w:p w:rsidR="00591086" w:rsidRPr="00527545"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color w:val="000000"/>
        </w:rPr>
        <w:t xml:space="preserve">Sukcesywne (w miarę pojawiających się potrzeb) dostawy wraz z transportem artykułów żywnościowych </w:t>
      </w:r>
      <w:r w:rsidRPr="004A5996">
        <w:rPr>
          <w:rFonts w:ascii="Times New Roman" w:hAnsi="Times New Roman" w:cs="Times New Roman"/>
          <w:b/>
          <w:bCs/>
          <w:color w:val="000000"/>
        </w:rPr>
        <w:t xml:space="preserve">(z podziałem na </w:t>
      </w:r>
      <w:r w:rsidR="00D74B1E" w:rsidRPr="004A5996">
        <w:rPr>
          <w:rFonts w:ascii="Times New Roman" w:hAnsi="Times New Roman" w:cs="Times New Roman"/>
          <w:b/>
          <w:bCs/>
          <w:color w:val="000000"/>
        </w:rPr>
        <w:t>czternaście</w:t>
      </w:r>
      <w:r w:rsidR="006F2F41" w:rsidRPr="004A5996">
        <w:rPr>
          <w:rFonts w:ascii="Times New Roman" w:hAnsi="Times New Roman" w:cs="Times New Roman"/>
          <w:b/>
          <w:bCs/>
          <w:color w:val="000000"/>
        </w:rPr>
        <w:t xml:space="preserve"> pakiet</w:t>
      </w:r>
      <w:r w:rsidR="00D74B1E" w:rsidRPr="004A5996">
        <w:rPr>
          <w:rFonts w:ascii="Times New Roman" w:hAnsi="Times New Roman" w:cs="Times New Roman"/>
          <w:b/>
          <w:bCs/>
          <w:color w:val="000000"/>
        </w:rPr>
        <w:t>ów</w:t>
      </w:r>
      <w:r w:rsidRPr="004A5996">
        <w:rPr>
          <w:rFonts w:ascii="Times New Roman" w:hAnsi="Times New Roman" w:cs="Times New Roman"/>
          <w:b/>
          <w:bCs/>
          <w:color w:val="000000"/>
        </w:rPr>
        <w:t xml:space="preserve">) </w:t>
      </w:r>
      <w:r w:rsidRPr="004A5996">
        <w:rPr>
          <w:rFonts w:ascii="Times New Roman" w:hAnsi="Times New Roman" w:cs="Times New Roman"/>
          <w:color w:val="000000"/>
        </w:rPr>
        <w:t xml:space="preserve">do siedziby Zamawiającego środkiem transportu zgodnym z </w:t>
      </w:r>
      <w:r w:rsidR="00802C4B">
        <w:rPr>
          <w:rFonts w:ascii="Times New Roman" w:hAnsi="Times New Roman" w:cs="Times New Roman"/>
          <w:color w:val="000000"/>
        </w:rPr>
        <w:t xml:space="preserve">wymaganiami ustawy z dnia 25 sierpnia </w:t>
      </w:r>
      <w:r w:rsidRPr="004A5996">
        <w:rPr>
          <w:rFonts w:ascii="Times New Roman" w:hAnsi="Times New Roman" w:cs="Times New Roman"/>
          <w:color w:val="000000"/>
        </w:rPr>
        <w:t xml:space="preserve">2006 r. </w:t>
      </w:r>
      <w:r w:rsidR="00802C4B">
        <w:rPr>
          <w:rFonts w:ascii="Times New Roman" w:hAnsi="Times New Roman" w:cs="Times New Roman"/>
          <w:color w:val="000000"/>
        </w:rPr>
        <w:br/>
      </w:r>
      <w:r w:rsidRPr="004A5996">
        <w:rPr>
          <w:rFonts w:ascii="Times New Roman" w:hAnsi="Times New Roman" w:cs="Times New Roman"/>
          <w:color w:val="000000"/>
        </w:rPr>
        <w:t>o bezpi</w:t>
      </w:r>
      <w:r w:rsidR="00802C4B">
        <w:rPr>
          <w:rFonts w:ascii="Times New Roman" w:hAnsi="Times New Roman" w:cs="Times New Roman"/>
          <w:color w:val="000000"/>
        </w:rPr>
        <w:t xml:space="preserve">eczeństwie żywności i żywienia </w:t>
      </w:r>
      <w:r w:rsidR="000A4F5D" w:rsidRPr="00527545">
        <w:rPr>
          <w:rFonts w:ascii="Times New Roman" w:hAnsi="Times New Roman" w:cs="Times New Roman"/>
        </w:rPr>
        <w:t>(Dz. U. z 2019 r. poz. 1252</w:t>
      </w:r>
      <w:r w:rsidR="00802C4B" w:rsidRPr="00527545">
        <w:rPr>
          <w:rFonts w:ascii="Times New Roman" w:hAnsi="Times New Roman" w:cs="Times New Roman"/>
        </w:rPr>
        <w:t xml:space="preserve"> ze zm.).</w:t>
      </w:r>
    </w:p>
    <w:p w:rsidR="00591086" w:rsidRPr="004A5996" w:rsidRDefault="00591086" w:rsidP="009523D3">
      <w:pPr>
        <w:pStyle w:val="Akapitzlist"/>
        <w:autoSpaceDE w:val="0"/>
        <w:autoSpaceDN w:val="0"/>
        <w:adjustRightInd w:val="0"/>
        <w:spacing w:after="0" w:line="240" w:lineRule="auto"/>
        <w:jc w:val="both"/>
        <w:rPr>
          <w:rFonts w:ascii="Times New Roman" w:hAnsi="Times New Roman" w:cs="Times New Roman"/>
          <w:color w:val="000000"/>
        </w:rPr>
      </w:pPr>
    </w:p>
    <w:p w:rsidR="00591086" w:rsidRPr="004A5996"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Podział zamówienia na części:</w:t>
      </w:r>
    </w:p>
    <w:p w:rsidR="006A2014" w:rsidRPr="004A5996" w:rsidRDefault="006A2014" w:rsidP="009523D3">
      <w:pPr>
        <w:autoSpaceDE w:val="0"/>
        <w:autoSpaceDN w:val="0"/>
        <w:adjustRightInd w:val="0"/>
        <w:spacing w:after="0" w:line="240" w:lineRule="auto"/>
        <w:jc w:val="both"/>
        <w:rPr>
          <w:rFonts w:ascii="Times New Roman" w:eastAsia="Calibri" w:hAnsi="Times New Roman" w:cs="Times New Roman"/>
          <w:bCs/>
          <w:sz w:val="24"/>
          <w:szCs w:val="24"/>
          <w:lang w:eastAsia="pl-PL"/>
        </w:rPr>
      </w:pP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w:t>
      </w:r>
      <w:r w:rsidRPr="004A5996">
        <w:rPr>
          <w:rFonts w:ascii="Times New Roman" w:eastAsia="Calibri" w:hAnsi="Times New Roman" w:cs="Times New Roman"/>
          <w:b/>
          <w:bCs/>
          <w:sz w:val="18"/>
          <w:szCs w:val="18"/>
          <w:lang w:eastAsia="pl-PL"/>
        </w:rPr>
        <w:tab/>
        <w:t>Rośliny uprawne, produkty warzywnictwa i ogrodnictwa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CPV: 15</w:t>
      </w:r>
      <w:r w:rsidRPr="004A5996">
        <w:rPr>
          <w:rFonts w:ascii="Times New Roman" w:eastAsia="Calibri" w:hAnsi="Times New Roman" w:cs="Times New Roman"/>
          <w:bCs/>
          <w:sz w:val="18"/>
          <w:szCs w:val="18"/>
          <w:lang w:eastAsia="pl-PL"/>
        </w:rPr>
        <w:t>30</w:t>
      </w:r>
      <w:r>
        <w:rPr>
          <w:rFonts w:ascii="Times New Roman" w:eastAsia="Calibri" w:hAnsi="Times New Roman" w:cs="Times New Roman"/>
          <w:bCs/>
          <w:sz w:val="18"/>
          <w:szCs w:val="18"/>
          <w:lang w:eastAsia="pl-PL"/>
        </w:rPr>
        <w:t>000</w:t>
      </w:r>
      <w:r w:rsidRPr="004A5996">
        <w:rPr>
          <w:rFonts w:ascii="Times New Roman" w:eastAsia="Calibri" w:hAnsi="Times New Roman" w:cs="Times New Roman"/>
          <w:bCs/>
          <w:sz w:val="18"/>
          <w:szCs w:val="18"/>
          <w:lang w:eastAsia="pl-PL"/>
        </w:rPr>
        <w:t>0-1</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2</w:t>
      </w:r>
      <w:r w:rsidRPr="004A5996">
        <w:rPr>
          <w:rFonts w:ascii="Times New Roman" w:eastAsia="Calibri" w:hAnsi="Times New Roman" w:cs="Times New Roman"/>
          <w:b/>
          <w:bCs/>
          <w:sz w:val="18"/>
          <w:szCs w:val="18"/>
          <w:lang w:eastAsia="pl-PL"/>
        </w:rPr>
        <w:tab/>
        <w:t>Jaja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031425</w:t>
      </w:r>
      <w:r w:rsidRPr="004A5996">
        <w:rPr>
          <w:rFonts w:ascii="Times New Roman" w:eastAsia="Calibri" w:hAnsi="Times New Roman" w:cs="Times New Roman"/>
          <w:bCs/>
          <w:sz w:val="18"/>
          <w:szCs w:val="18"/>
          <w:lang w:eastAsia="pl-PL"/>
        </w:rPr>
        <w:t>00-3</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3</w:t>
      </w:r>
      <w:r w:rsidRPr="004A5996">
        <w:rPr>
          <w:rFonts w:ascii="Times New Roman" w:eastAsia="Calibri" w:hAnsi="Times New Roman" w:cs="Times New Roman"/>
          <w:b/>
          <w:bCs/>
          <w:sz w:val="18"/>
          <w:szCs w:val="18"/>
          <w:lang w:eastAsia="pl-PL"/>
        </w:rPr>
        <w:tab/>
        <w:t>Ryby świeże, przetworzone oraz śledzie</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CPV: </w:t>
      </w:r>
      <w:r>
        <w:rPr>
          <w:rFonts w:ascii="Times New Roman" w:eastAsia="Calibri" w:hAnsi="Times New Roman" w:cs="Times New Roman"/>
          <w:bCs/>
          <w:sz w:val="18"/>
          <w:szCs w:val="18"/>
          <w:lang w:eastAsia="pl-PL"/>
        </w:rPr>
        <w:t>03311000-2</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4</w:t>
      </w:r>
      <w:r w:rsidRPr="004A5996">
        <w:rPr>
          <w:rFonts w:ascii="Times New Roman" w:eastAsia="Calibri" w:hAnsi="Times New Roman" w:cs="Times New Roman"/>
          <w:b/>
          <w:bCs/>
          <w:sz w:val="18"/>
          <w:szCs w:val="18"/>
          <w:lang w:eastAsia="pl-PL"/>
        </w:rPr>
        <w:tab/>
        <w:t>Ziemniaki</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CPV: </w:t>
      </w:r>
      <w:r>
        <w:rPr>
          <w:rFonts w:ascii="Times New Roman" w:eastAsia="Calibri" w:hAnsi="Times New Roman" w:cs="Times New Roman"/>
          <w:bCs/>
          <w:sz w:val="18"/>
          <w:szCs w:val="18"/>
          <w:lang w:eastAsia="pl-PL"/>
        </w:rPr>
        <w:t>03212100-1</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5</w:t>
      </w:r>
      <w:r w:rsidRPr="004A5996">
        <w:rPr>
          <w:rFonts w:ascii="Times New Roman" w:eastAsia="Calibri" w:hAnsi="Times New Roman" w:cs="Times New Roman"/>
          <w:b/>
          <w:bCs/>
          <w:sz w:val="18"/>
          <w:szCs w:val="18"/>
          <w:lang w:eastAsia="pl-PL"/>
        </w:rPr>
        <w:tab/>
        <w:t>Produkty zwierzęce, mięso i produkty mięsne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15110000-2</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6</w:t>
      </w:r>
      <w:r w:rsidRPr="004A5996">
        <w:rPr>
          <w:rFonts w:ascii="Times New Roman" w:eastAsia="Calibri" w:hAnsi="Times New Roman" w:cs="Times New Roman"/>
          <w:b/>
          <w:bCs/>
          <w:sz w:val="18"/>
          <w:szCs w:val="18"/>
          <w:lang w:eastAsia="pl-PL"/>
        </w:rPr>
        <w:tab/>
        <w:t>Mrożonki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153311</w:t>
      </w:r>
      <w:r w:rsidRPr="004A5996">
        <w:rPr>
          <w:rFonts w:ascii="Times New Roman" w:eastAsia="Calibri" w:hAnsi="Times New Roman" w:cs="Times New Roman"/>
          <w:bCs/>
          <w:sz w:val="18"/>
          <w:szCs w:val="18"/>
          <w:lang w:eastAsia="pl-PL"/>
        </w:rPr>
        <w:t>70-9</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7</w:t>
      </w:r>
      <w:r w:rsidRPr="004A5996">
        <w:rPr>
          <w:rFonts w:ascii="Times New Roman" w:eastAsia="Calibri" w:hAnsi="Times New Roman" w:cs="Times New Roman"/>
          <w:b/>
          <w:bCs/>
          <w:sz w:val="18"/>
          <w:szCs w:val="18"/>
          <w:lang w:eastAsia="pl-PL"/>
        </w:rPr>
        <w:tab/>
        <w:t>Produkty mleczarskie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155000</w:t>
      </w:r>
      <w:r w:rsidRPr="004A5996">
        <w:rPr>
          <w:rFonts w:ascii="Times New Roman" w:eastAsia="Calibri" w:hAnsi="Times New Roman" w:cs="Times New Roman"/>
          <w:bCs/>
          <w:sz w:val="18"/>
          <w:szCs w:val="18"/>
          <w:lang w:eastAsia="pl-PL"/>
        </w:rPr>
        <w:t>00-3</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8</w:t>
      </w:r>
      <w:r w:rsidRPr="004A5996">
        <w:rPr>
          <w:rFonts w:ascii="Times New Roman" w:eastAsia="Calibri" w:hAnsi="Times New Roman" w:cs="Times New Roman"/>
          <w:b/>
          <w:bCs/>
          <w:sz w:val="18"/>
          <w:szCs w:val="18"/>
          <w:lang w:eastAsia="pl-PL"/>
        </w:rPr>
        <w:tab/>
        <w:t>Produkty przemiału ziaren, skrobi i produktów skrobiowych</w:t>
      </w:r>
      <w:r w:rsidRPr="004A5996">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w:t>
      </w:r>
      <w:r w:rsidRPr="004A5996">
        <w:rPr>
          <w:rFonts w:ascii="Times New Roman" w:eastAsia="Calibri" w:hAnsi="Times New Roman" w:cs="Times New Roman"/>
          <w:bCs/>
          <w:sz w:val="18"/>
          <w:szCs w:val="18"/>
          <w:lang w:eastAsia="pl-PL"/>
        </w:rPr>
        <w:t>CPV:</w:t>
      </w:r>
      <w:r>
        <w:rPr>
          <w:rFonts w:ascii="Times New Roman" w:eastAsia="Calibri" w:hAnsi="Times New Roman" w:cs="Times New Roman"/>
          <w:bCs/>
          <w:sz w:val="18"/>
          <w:szCs w:val="18"/>
          <w:lang w:eastAsia="pl-PL"/>
        </w:rPr>
        <w:t xml:space="preserve"> 156000</w:t>
      </w:r>
      <w:r w:rsidRPr="004A5996">
        <w:rPr>
          <w:rFonts w:ascii="Times New Roman" w:eastAsia="Calibri" w:hAnsi="Times New Roman" w:cs="Times New Roman"/>
          <w:bCs/>
          <w:sz w:val="18"/>
          <w:szCs w:val="18"/>
          <w:lang w:eastAsia="pl-PL"/>
        </w:rPr>
        <w:t>00-4</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9</w:t>
      </w:r>
      <w:r w:rsidRPr="004A5996">
        <w:rPr>
          <w:rFonts w:ascii="Times New Roman" w:eastAsia="Calibri" w:hAnsi="Times New Roman" w:cs="Times New Roman"/>
          <w:b/>
          <w:bCs/>
          <w:sz w:val="18"/>
          <w:szCs w:val="18"/>
          <w:lang w:eastAsia="pl-PL"/>
        </w:rPr>
        <w:tab/>
        <w:t>Oleje i tłuszcze roślinne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154000</w:t>
      </w:r>
      <w:r w:rsidRPr="004A5996">
        <w:rPr>
          <w:rFonts w:ascii="Times New Roman" w:eastAsia="Calibri" w:hAnsi="Times New Roman" w:cs="Times New Roman"/>
          <w:bCs/>
          <w:sz w:val="18"/>
          <w:szCs w:val="18"/>
          <w:lang w:eastAsia="pl-PL"/>
        </w:rPr>
        <w:t>00-2</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10</w:t>
      </w:r>
      <w:r w:rsidRPr="004A5996">
        <w:rPr>
          <w:rFonts w:ascii="Times New Roman" w:eastAsia="Calibri" w:hAnsi="Times New Roman" w:cs="Times New Roman"/>
          <w:b/>
          <w:bCs/>
          <w:sz w:val="18"/>
          <w:szCs w:val="18"/>
          <w:lang w:eastAsia="pl-PL"/>
        </w:rPr>
        <w:tab/>
        <w:t>Owoce i warzywa przetworzone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153300</w:t>
      </w:r>
      <w:r w:rsidRPr="004A5996">
        <w:rPr>
          <w:rFonts w:ascii="Times New Roman" w:eastAsia="Calibri" w:hAnsi="Times New Roman" w:cs="Times New Roman"/>
          <w:bCs/>
          <w:sz w:val="18"/>
          <w:szCs w:val="18"/>
          <w:lang w:eastAsia="pl-PL"/>
        </w:rPr>
        <w:t>00-0</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11</w:t>
      </w:r>
      <w:r w:rsidRPr="004A5996">
        <w:rPr>
          <w:rFonts w:ascii="Times New Roman" w:eastAsia="Calibri" w:hAnsi="Times New Roman" w:cs="Times New Roman"/>
          <w:b/>
          <w:bCs/>
          <w:sz w:val="18"/>
          <w:szCs w:val="18"/>
          <w:lang w:eastAsia="pl-PL"/>
        </w:rPr>
        <w:tab/>
        <w:t>Produkty cukiernicze w gastronomii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158000</w:t>
      </w:r>
      <w:r w:rsidRPr="004A5996">
        <w:rPr>
          <w:rFonts w:ascii="Times New Roman" w:eastAsia="Calibri" w:hAnsi="Times New Roman" w:cs="Times New Roman"/>
          <w:bCs/>
          <w:sz w:val="18"/>
          <w:szCs w:val="18"/>
          <w:lang w:eastAsia="pl-PL"/>
        </w:rPr>
        <w:t>00-6</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12</w:t>
      </w:r>
      <w:r w:rsidRPr="004A5996">
        <w:rPr>
          <w:rFonts w:ascii="Times New Roman" w:eastAsia="Calibri" w:hAnsi="Times New Roman" w:cs="Times New Roman"/>
          <w:b/>
          <w:bCs/>
          <w:sz w:val="18"/>
          <w:szCs w:val="18"/>
          <w:lang w:eastAsia="pl-PL"/>
        </w:rPr>
        <w:tab/>
        <w:t>Pieczywo</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158100</w:t>
      </w:r>
      <w:r w:rsidRPr="004A5996">
        <w:rPr>
          <w:rFonts w:ascii="Times New Roman" w:eastAsia="Calibri" w:hAnsi="Times New Roman" w:cs="Times New Roman"/>
          <w:bCs/>
          <w:sz w:val="18"/>
          <w:szCs w:val="18"/>
          <w:lang w:eastAsia="pl-PL"/>
        </w:rPr>
        <w:t>00-9</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13</w:t>
      </w:r>
      <w:r w:rsidRPr="004A5996">
        <w:rPr>
          <w:rFonts w:ascii="Times New Roman" w:eastAsia="Calibri" w:hAnsi="Times New Roman" w:cs="Times New Roman"/>
          <w:b/>
          <w:bCs/>
          <w:sz w:val="18"/>
          <w:szCs w:val="18"/>
          <w:lang w:eastAsia="pl-PL"/>
        </w:rPr>
        <w:tab/>
        <w:t>Cukier, kawa, herbata, słodycze, napoje</w:t>
      </w:r>
      <w:r w:rsidR="00D21C52">
        <w:rPr>
          <w:rFonts w:ascii="Times New Roman" w:eastAsia="Calibri" w:hAnsi="Times New Roman" w:cs="Times New Roman"/>
          <w:b/>
          <w:bCs/>
          <w:sz w:val="18"/>
          <w:szCs w:val="18"/>
          <w:lang w:eastAsia="pl-PL"/>
        </w:rPr>
        <w:t xml:space="preserve"> </w:t>
      </w:r>
      <w:r w:rsidRPr="004A5996">
        <w:rPr>
          <w:rFonts w:ascii="Times New Roman" w:eastAsia="Calibri" w:hAnsi="Times New Roman" w:cs="Times New Roman"/>
          <w:b/>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w:t>
      </w:r>
      <w:r>
        <w:rPr>
          <w:rFonts w:ascii="Times New Roman" w:eastAsia="Calibri" w:hAnsi="Times New Roman" w:cs="Times New Roman"/>
          <w:bCs/>
          <w:sz w:val="18"/>
          <w:szCs w:val="18"/>
          <w:lang w:eastAsia="pl-PL"/>
        </w:rPr>
        <w:t xml:space="preserve"> CPV: 15</w:t>
      </w:r>
      <w:r w:rsidRPr="004A5996">
        <w:rPr>
          <w:rFonts w:ascii="Times New Roman" w:eastAsia="Calibri" w:hAnsi="Times New Roman" w:cs="Times New Roman"/>
          <w:bCs/>
          <w:sz w:val="18"/>
          <w:szCs w:val="18"/>
          <w:lang w:eastAsia="pl-PL"/>
        </w:rPr>
        <w:t>80</w:t>
      </w:r>
      <w:r>
        <w:rPr>
          <w:rFonts w:ascii="Times New Roman" w:eastAsia="Calibri" w:hAnsi="Times New Roman" w:cs="Times New Roman"/>
          <w:bCs/>
          <w:sz w:val="18"/>
          <w:szCs w:val="18"/>
          <w:lang w:eastAsia="pl-PL"/>
        </w:rPr>
        <w:t>00</w:t>
      </w:r>
      <w:r w:rsidRPr="004A5996">
        <w:rPr>
          <w:rFonts w:ascii="Times New Roman" w:eastAsia="Calibri" w:hAnsi="Times New Roman" w:cs="Times New Roman"/>
          <w:bCs/>
          <w:sz w:val="18"/>
          <w:szCs w:val="18"/>
          <w:lang w:eastAsia="pl-PL"/>
        </w:rPr>
        <w:t xml:space="preserve">00-6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14</w:t>
      </w:r>
      <w:r w:rsidRPr="004A5996">
        <w:rPr>
          <w:rFonts w:ascii="Times New Roman" w:eastAsia="Calibri" w:hAnsi="Times New Roman" w:cs="Times New Roman"/>
          <w:b/>
          <w:bCs/>
          <w:sz w:val="18"/>
          <w:szCs w:val="18"/>
          <w:lang w:eastAsia="pl-PL"/>
        </w:rPr>
        <w:tab/>
        <w:t>Przyprawy</w:t>
      </w:r>
      <w:r>
        <w:rPr>
          <w:rFonts w:ascii="Times New Roman" w:eastAsia="Calibri" w:hAnsi="Times New Roman" w:cs="Times New Roman"/>
          <w:bCs/>
          <w:sz w:val="18"/>
          <w:szCs w:val="18"/>
          <w:lang w:eastAsia="pl-PL"/>
        </w:rPr>
        <w:t xml:space="preserve"> </w:t>
      </w:r>
      <w:r w:rsidR="00803D6B">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1587</w:t>
      </w:r>
      <w:r w:rsidR="00F9373E">
        <w:rPr>
          <w:rFonts w:ascii="Times New Roman" w:eastAsia="Calibri" w:hAnsi="Times New Roman" w:cs="Times New Roman"/>
          <w:bCs/>
          <w:sz w:val="18"/>
          <w:szCs w:val="18"/>
          <w:lang w:eastAsia="pl-PL"/>
        </w:rPr>
        <w:t>0</w:t>
      </w:r>
      <w:r>
        <w:rPr>
          <w:rFonts w:ascii="Times New Roman" w:eastAsia="Calibri" w:hAnsi="Times New Roman" w:cs="Times New Roman"/>
          <w:bCs/>
          <w:sz w:val="18"/>
          <w:szCs w:val="18"/>
          <w:lang w:eastAsia="pl-PL"/>
        </w:rPr>
        <w:t>0</w:t>
      </w:r>
      <w:r w:rsidRPr="004A5996">
        <w:rPr>
          <w:rFonts w:ascii="Times New Roman" w:eastAsia="Calibri" w:hAnsi="Times New Roman" w:cs="Times New Roman"/>
          <w:bCs/>
          <w:sz w:val="18"/>
          <w:szCs w:val="18"/>
          <w:lang w:eastAsia="pl-PL"/>
        </w:rPr>
        <w:t>00-</w:t>
      </w:r>
      <w:r w:rsidR="00F9373E">
        <w:rPr>
          <w:rFonts w:ascii="Times New Roman" w:eastAsia="Calibri" w:hAnsi="Times New Roman" w:cs="Times New Roman"/>
          <w:bCs/>
          <w:sz w:val="18"/>
          <w:szCs w:val="18"/>
          <w:lang w:eastAsia="pl-PL"/>
        </w:rPr>
        <w:t>7</w:t>
      </w:r>
    </w:p>
    <w:p w:rsidR="00BB6E26" w:rsidRPr="004A5996" w:rsidRDefault="00BB6E26" w:rsidP="009523D3">
      <w:pPr>
        <w:pStyle w:val="Akapitzlist"/>
        <w:autoSpaceDE w:val="0"/>
        <w:autoSpaceDN w:val="0"/>
        <w:adjustRightInd w:val="0"/>
        <w:spacing w:after="0" w:line="240" w:lineRule="auto"/>
        <w:rPr>
          <w:rFonts w:ascii="Times New Roman" w:hAnsi="Times New Roman" w:cs="Times New Roman"/>
          <w:color w:val="000000"/>
          <w:sz w:val="24"/>
          <w:szCs w:val="24"/>
        </w:rPr>
      </w:pPr>
    </w:p>
    <w:p w:rsidR="00BB6E26" w:rsidRPr="004A5996" w:rsidRDefault="00BB6E2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Szacunkowe ilości oraz asortyment różnych artykułów żywnościowych przedstawiono w załącznikach nr </w:t>
      </w:r>
      <w:r w:rsidR="009B3649" w:rsidRPr="004A5996">
        <w:rPr>
          <w:rFonts w:ascii="Times New Roman" w:hAnsi="Times New Roman" w:cs="Times New Roman"/>
          <w:color w:val="000000"/>
        </w:rPr>
        <w:t>1</w:t>
      </w:r>
      <w:r w:rsidR="00D74B1E" w:rsidRPr="004A5996">
        <w:rPr>
          <w:rFonts w:ascii="Times New Roman" w:hAnsi="Times New Roman" w:cs="Times New Roman"/>
          <w:color w:val="000000"/>
        </w:rPr>
        <w:t xml:space="preserve"> - 14</w:t>
      </w:r>
      <w:r w:rsidRPr="004A5996">
        <w:rPr>
          <w:rFonts w:ascii="Times New Roman" w:hAnsi="Times New Roman" w:cs="Times New Roman"/>
          <w:color w:val="000000"/>
        </w:rPr>
        <w:t xml:space="preserve"> do SIWZ. Zamawiający zastrzega sobie prawo do odstąpienia od realizacji części dostaw w każdej z pozycji asortymentowych. Zakres zamówienia może być zmniejszony</w:t>
      </w:r>
      <w:r w:rsidR="00802C4B">
        <w:rPr>
          <w:rFonts w:ascii="Times New Roman" w:hAnsi="Times New Roman" w:cs="Times New Roman"/>
          <w:color w:val="000000"/>
        </w:rPr>
        <w:t xml:space="preserve"> lub zwiększony</w:t>
      </w:r>
      <w:r w:rsidRPr="004A5996">
        <w:rPr>
          <w:rFonts w:ascii="Times New Roman" w:hAnsi="Times New Roman" w:cs="Times New Roman"/>
          <w:color w:val="000000"/>
        </w:rPr>
        <w:t xml:space="preserve">, odpowiednio do realnych potrzeb Zamawiającego. Wykonawcy nie przysługuje prawo do roszczeń finansowych z tego tytułu. </w:t>
      </w:r>
    </w:p>
    <w:p w:rsidR="00324391" w:rsidRPr="004A5996" w:rsidRDefault="00324391" w:rsidP="009523D3">
      <w:pPr>
        <w:autoSpaceDE w:val="0"/>
        <w:autoSpaceDN w:val="0"/>
        <w:adjustRightInd w:val="0"/>
        <w:spacing w:after="0" w:line="240" w:lineRule="auto"/>
        <w:rPr>
          <w:rFonts w:ascii="Times New Roman" w:hAnsi="Times New Roman" w:cs="Times New Roman"/>
        </w:rPr>
      </w:pPr>
    </w:p>
    <w:p w:rsidR="000739E0" w:rsidRPr="004A5996" w:rsidRDefault="000739E0"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t>Wykonawca zobowiązuje się:</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 xml:space="preserve">dostarczać produkty zgodnie z treścią zawartą w </w:t>
      </w:r>
      <w:r w:rsidRPr="004A5996">
        <w:rPr>
          <w:rFonts w:ascii="Times New Roman" w:eastAsia="Times New Roman" w:hAnsi="Times New Roman" w:cs="Times New Roman"/>
          <w:b/>
          <w:kern w:val="24"/>
          <w:lang w:eastAsia="pl-PL"/>
        </w:rPr>
        <w:t>SIWZ</w:t>
      </w:r>
      <w:r w:rsidRPr="004A5996">
        <w:rPr>
          <w:rFonts w:ascii="Times New Roman" w:eastAsia="Times New Roman" w:hAnsi="Times New Roman" w:cs="Times New Roman"/>
          <w:kern w:val="24"/>
          <w:lang w:eastAsia="pl-PL"/>
        </w:rPr>
        <w:t xml:space="preserve"> oraz </w:t>
      </w:r>
      <w:r w:rsidRPr="004A5996">
        <w:rPr>
          <w:rFonts w:ascii="Times New Roman" w:eastAsia="SimSun" w:hAnsi="Times New Roman" w:cs="Times New Roman"/>
          <w:lang w:eastAsia="ar-SA"/>
        </w:rPr>
        <w:t xml:space="preserve">załącznikami do </w:t>
      </w:r>
      <w:r w:rsidRPr="004A5996">
        <w:rPr>
          <w:rFonts w:ascii="Times New Roman" w:eastAsia="SimSun" w:hAnsi="Times New Roman" w:cs="Times New Roman"/>
          <w:b/>
          <w:lang w:eastAsia="ar-SA"/>
        </w:rPr>
        <w:t>SIWZ</w:t>
      </w:r>
      <w:r w:rsidRPr="004A5996">
        <w:rPr>
          <w:rFonts w:ascii="Times New Roman" w:eastAsia="SimSun" w:hAnsi="Times New Roman" w:cs="Times New Roman"/>
          <w:lang w:eastAsia="ar-SA"/>
        </w:rPr>
        <w:t xml:space="preserve">  stosownie dla właściwego </w:t>
      </w:r>
      <w:r w:rsidRPr="004A5996">
        <w:rPr>
          <w:rFonts w:ascii="Times New Roman" w:eastAsia="SimSun" w:hAnsi="Times New Roman" w:cs="Times New Roman"/>
          <w:b/>
          <w:lang w:eastAsia="ar-SA"/>
        </w:rPr>
        <w:t>PAKIETU</w:t>
      </w:r>
      <w:r w:rsidR="000739E0" w:rsidRPr="004A5996">
        <w:rPr>
          <w:rFonts w:ascii="Times New Roman" w:eastAsia="SimSun" w:hAnsi="Times New Roman" w:cs="Times New Roman"/>
          <w:b/>
          <w:lang w:eastAsia="ar-SA"/>
        </w:rPr>
        <w:t>,</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które są dopuszczone do sprzedaży,</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artykuły nie wykazujące oznak nieświeżości lub zepsucia, świeże, zgodnie z Systemami Bezpieczeństwa Jakości Żywności i Polskimi Normami Żywieniowymi oraz okresem przydatności do spożycia dla danego produktu,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pierwszego gatunku,</w:t>
      </w:r>
    </w:p>
    <w:p w:rsidR="00130258" w:rsidRPr="004A5996" w:rsidRDefault="00130258"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 xml:space="preserve">dostarczać produkty czyste, niezabrudzone, nieuszkodzone mechanicznie, spełniające wymagania jakościowe, dotyczące przechowywania, pakowania i transportu zawarte </w:t>
      </w:r>
      <w:r w:rsidRPr="004A5996">
        <w:rPr>
          <w:rFonts w:ascii="Times New Roman" w:eastAsia="Times New Roman" w:hAnsi="Times New Roman" w:cs="Times New Roman"/>
          <w:kern w:val="24"/>
          <w:lang w:eastAsia="pl-PL"/>
        </w:rPr>
        <w:lastRenderedPageBreak/>
        <w:t>w Polskich Normach, posiadające właściwe atesty, certyfikaty oraz posiadające ważne terminy ważności do spożycia (produkty sypkie i przyprawy min. 3 miesiące),</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asortyment własnym transportem, na swój koszt zgodnie z wymogami sanitarnymi i HACCP, w sposób zapobiegającym utracie walorów smakowych i odżywczych,</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realizować zamówienia do siedziby Zamawiającego środkami transportowymi dostosowanymi do przewozu artykułów spożywczych,  w warunkach zapewniających utrzymanie właściwej ich jakości,</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zagwarantować dowóz surowców w pojemnikach oraz opakowaniach posiadających atest PZH odnoście dopus</w:t>
      </w:r>
      <w:r w:rsidR="00802C4B">
        <w:rPr>
          <w:rFonts w:ascii="Times New Roman" w:eastAsia="Times New Roman" w:hAnsi="Times New Roman" w:cs="Times New Roman"/>
          <w:kern w:val="24"/>
          <w:lang w:eastAsia="pl-PL"/>
        </w:rPr>
        <w:t>zczenia do kontaktu z żywnością</w:t>
      </w:r>
      <w:r w:rsidRPr="004A5996">
        <w:rPr>
          <w:rFonts w:ascii="Times New Roman" w:eastAsia="Times New Roman" w:hAnsi="Times New Roman" w:cs="Times New Roman"/>
          <w:kern w:val="24"/>
          <w:lang w:eastAsia="pl-PL"/>
        </w:rPr>
        <w:t xml:space="preserve"> tak, by dostawy realizowane były  zgodnie z zasadami „dobrej praktyki higienicznej” (dotyczy to głównie: stanu higienicznego samochodu, higieny osobistej kierowcy, daty przydatności do spożycia, temperatury przewozu),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 xml:space="preserve">dostarczać podany w tabeli asortyment </w:t>
      </w:r>
      <w:r w:rsidRPr="004A5996">
        <w:rPr>
          <w:rFonts w:ascii="Times New Roman" w:eastAsia="Times New Roman" w:hAnsi="Times New Roman" w:cs="Times New Roman"/>
          <w:b/>
          <w:kern w:val="24"/>
          <w:u w:val="single"/>
          <w:lang w:eastAsia="pl-PL"/>
        </w:rPr>
        <w:t>pięć razy w tygodniu w godzinach</w:t>
      </w:r>
      <w:r w:rsidRPr="004A5996">
        <w:rPr>
          <w:rFonts w:ascii="Times New Roman" w:eastAsia="Times New Roman" w:hAnsi="Times New Roman" w:cs="Times New Roman"/>
          <w:kern w:val="24"/>
          <w:u w:val="single"/>
          <w:lang w:eastAsia="pl-PL"/>
        </w:rPr>
        <w:t xml:space="preserve"> </w:t>
      </w:r>
      <w:r w:rsidRPr="004A5996">
        <w:rPr>
          <w:rFonts w:ascii="Times New Roman" w:eastAsia="Times New Roman" w:hAnsi="Times New Roman" w:cs="Times New Roman"/>
          <w:b/>
          <w:kern w:val="24"/>
          <w:u w:val="single"/>
          <w:lang w:eastAsia="pl-PL"/>
        </w:rPr>
        <w:t>od 6:30 do godziny 7:30</w:t>
      </w:r>
      <w:r w:rsidRPr="004A5996">
        <w:rPr>
          <w:rFonts w:ascii="Times New Roman" w:eastAsia="Times New Roman" w:hAnsi="Times New Roman" w:cs="Times New Roman"/>
          <w:kern w:val="24"/>
          <w:lang w:eastAsia="pl-PL"/>
        </w:rPr>
        <w:t xml:space="preserve"> lub w sytuacjach wyjątkowych w dniu realizacji</w:t>
      </w:r>
      <w:r w:rsidR="00C25717" w:rsidRPr="004A5996">
        <w:rPr>
          <w:rFonts w:ascii="Times New Roman" w:eastAsia="Times New Roman" w:hAnsi="Times New Roman" w:cs="Times New Roman"/>
          <w:kern w:val="24"/>
          <w:lang w:eastAsia="pl-PL"/>
        </w:rPr>
        <w:t xml:space="preserve"> (w odstępie czasowym podanym w formularzu ofertowym)</w:t>
      </w:r>
      <w:r w:rsidRPr="004A5996">
        <w:rPr>
          <w:rFonts w:ascii="Times New Roman" w:eastAsia="Times New Roman" w:hAnsi="Times New Roman" w:cs="Times New Roman"/>
          <w:kern w:val="24"/>
          <w:lang w:eastAsia="pl-PL"/>
        </w:rPr>
        <w:t xml:space="preserve">, </w:t>
      </w:r>
      <w:r w:rsidR="009F61DD" w:rsidRPr="004A5996">
        <w:rPr>
          <w:rFonts w:ascii="Times New Roman" w:eastAsia="Times New Roman" w:hAnsi="Times New Roman" w:cs="Times New Roman"/>
          <w:kern w:val="24"/>
          <w:lang w:eastAsia="pl-PL"/>
        </w:rPr>
        <w:t xml:space="preserve">w </w:t>
      </w:r>
      <w:r w:rsidRPr="004A5996">
        <w:rPr>
          <w:rFonts w:ascii="Times New Roman" w:eastAsia="Times New Roman" w:hAnsi="Times New Roman" w:cs="Times New Roman"/>
          <w:kern w:val="24"/>
          <w:lang w:eastAsia="pl-PL"/>
        </w:rPr>
        <w:t xml:space="preserve">ilości zgodnej z zamówieniami częściowymi składanymi przez osobę upoważnioną, telefonicznie bądź pisemnie najpóźniej do godz. 15.00 dnia poprzedzającego dostawę wg cen określonych w formularzach </w:t>
      </w:r>
      <w:r w:rsidR="00AE3D67" w:rsidRPr="004A5996">
        <w:rPr>
          <w:rFonts w:ascii="Times New Roman" w:eastAsia="Times New Roman" w:hAnsi="Times New Roman" w:cs="Times New Roman"/>
          <w:kern w:val="24"/>
          <w:lang w:eastAsia="pl-PL"/>
        </w:rPr>
        <w:t xml:space="preserve">ofertowo - </w:t>
      </w:r>
      <w:r w:rsidRPr="004A5996">
        <w:rPr>
          <w:rFonts w:ascii="Times New Roman" w:eastAsia="Times New Roman" w:hAnsi="Times New Roman" w:cs="Times New Roman"/>
          <w:kern w:val="24"/>
          <w:lang w:eastAsia="pl-PL"/>
        </w:rPr>
        <w:t>cenowych</w:t>
      </w:r>
      <w:r w:rsidR="000739E0" w:rsidRPr="004A5996">
        <w:rPr>
          <w:rFonts w:ascii="Times New Roman" w:eastAsia="Times New Roman" w:hAnsi="Times New Roman" w:cs="Times New Roman"/>
          <w:kern w:val="24"/>
          <w:lang w:eastAsia="pl-PL"/>
        </w:rPr>
        <w:t>,</w:t>
      </w:r>
    </w:p>
    <w:p w:rsidR="000739E0" w:rsidRPr="004A5996" w:rsidRDefault="000739E0"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t xml:space="preserve">wnosić przedmiot zamówienia do pomieszczeń wskazanych przez Zamawiającego, znajdujących się w jego siedzibie. Dostawa, rozładunek i wniesienie realizowane będą na koszt dostawy wkalkulowany </w:t>
      </w:r>
      <w:r w:rsidR="00D3333F" w:rsidRPr="004A5996">
        <w:rPr>
          <w:rFonts w:ascii="Times New Roman" w:hAnsi="Times New Roman" w:cs="Times New Roman"/>
        </w:rPr>
        <w:t>w cenę dostarczanych produktów.</w:t>
      </w:r>
    </w:p>
    <w:p w:rsidR="00D3333F" w:rsidRPr="004A5996" w:rsidRDefault="00D3333F"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 xml:space="preserve">Wykonawca zobowiązany jest przy każdorazowej dostawie przedłożyć Zamawiającemu fakturę VAT Kupna – Sprzedaży </w:t>
      </w:r>
      <w:r w:rsidRPr="00F14B54">
        <w:rPr>
          <w:rFonts w:ascii="Times New Roman" w:eastAsia="Times New Roman" w:hAnsi="Times New Roman" w:cs="Times New Roman"/>
          <w:b/>
          <w:kern w:val="24"/>
          <w:u w:val="single"/>
          <w:lang w:eastAsia="pl-PL"/>
        </w:rPr>
        <w:t>z terminem płatności – 14 dni</w:t>
      </w:r>
      <w:r w:rsidRPr="004A5996">
        <w:rPr>
          <w:rFonts w:ascii="Times New Roman" w:eastAsia="Times New Roman" w:hAnsi="Times New Roman" w:cs="Times New Roman"/>
          <w:kern w:val="24"/>
          <w:lang w:eastAsia="pl-PL"/>
        </w:rPr>
        <w:t>.</w:t>
      </w:r>
    </w:p>
    <w:p w:rsidR="000606E6" w:rsidRDefault="000606E6"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Zamawiający, wskazując w opisie poszczególnych produktów określenie: typu (nazwy handlowe lub nazwy producentów), zgodnie z art. 29 ust. 3 oraz art. 30 ust. 4</w:t>
      </w:r>
      <w:r w:rsidR="00FC51D6" w:rsidRPr="004A5996">
        <w:rPr>
          <w:rFonts w:ascii="Times New Roman" w:eastAsia="Times New Roman" w:hAnsi="Times New Roman" w:cs="Times New Roman"/>
          <w:kern w:val="24"/>
          <w:lang w:eastAsia="pl-PL"/>
        </w:rPr>
        <w:t xml:space="preserve"> ustawy Prawo zamówień publicznych,</w:t>
      </w:r>
      <w:r w:rsidRPr="004A5996">
        <w:rPr>
          <w:rFonts w:ascii="Times New Roman" w:eastAsia="Times New Roman" w:hAnsi="Times New Roman" w:cs="Times New Roman"/>
          <w:kern w:val="24"/>
          <w:lang w:eastAsia="pl-PL"/>
        </w:rPr>
        <w:t xml:space="preserve"> dopuszcza zaoferowanie produktów równoważnych, z zachowaniem podanych w opisie wymagań minimalnych dla danego produktu.</w:t>
      </w:r>
    </w:p>
    <w:p w:rsidR="009523D3" w:rsidRDefault="009523D3"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5C2951" w:rsidRPr="004A5996" w:rsidRDefault="005C2951"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003D98" w:rsidRPr="004A5996" w:rsidRDefault="00003D98" w:rsidP="009523D3">
      <w:pPr>
        <w:pStyle w:val="Akapitzlist"/>
        <w:numPr>
          <w:ilvl w:val="0"/>
          <w:numId w:val="4"/>
        </w:numPr>
        <w:shd w:val="clear" w:color="auto" w:fill="FFFFFF"/>
        <w:suppressAutoHyphens/>
        <w:spacing w:after="0" w:line="240" w:lineRule="auto"/>
        <w:ind w:left="709" w:hanging="709"/>
        <w:jc w:val="both"/>
        <w:rPr>
          <w:rFonts w:ascii="Times New Roman" w:eastAsia="Times New Roman" w:hAnsi="Times New Roman" w:cs="Times New Roman"/>
        </w:rPr>
      </w:pPr>
      <w:r w:rsidRPr="004A5996">
        <w:rPr>
          <w:rFonts w:ascii="Times New Roman" w:eastAsia="Times New Roman" w:hAnsi="Times New Roman" w:cs="Times New Roman"/>
          <w:b/>
          <w:bCs/>
        </w:rPr>
        <w:t xml:space="preserve">Termin realizacji zamówienia: </w:t>
      </w:r>
    </w:p>
    <w:p w:rsidR="00A84115" w:rsidRDefault="003E65A2" w:rsidP="009523D3">
      <w:pPr>
        <w:shd w:val="clear" w:color="auto" w:fill="FFFFFF"/>
        <w:suppressAutoHyphens/>
        <w:spacing w:after="0" w:line="240" w:lineRule="auto"/>
        <w:contextualSpacing/>
        <w:jc w:val="both"/>
        <w:rPr>
          <w:rFonts w:ascii="Times New Roman" w:eastAsia="Times New Roman" w:hAnsi="Times New Roman" w:cs="Times New Roman"/>
        </w:rPr>
      </w:pPr>
      <w:r w:rsidRPr="004A5996">
        <w:rPr>
          <w:rFonts w:ascii="Times New Roman" w:eastAsia="Times New Roman" w:hAnsi="Times New Roman" w:cs="Times New Roman"/>
          <w:bCs/>
        </w:rPr>
        <w:t xml:space="preserve">Zamawiający wymaga, aby zamówienie było realizowane </w:t>
      </w:r>
      <w:r w:rsidR="00FC51D6" w:rsidRPr="004A5996">
        <w:rPr>
          <w:rFonts w:ascii="Times New Roman" w:eastAsia="Times New Roman" w:hAnsi="Times New Roman" w:cs="Times New Roman"/>
          <w:bCs/>
        </w:rPr>
        <w:t>od</w:t>
      </w:r>
      <w:r w:rsidR="003D2A20"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t xml:space="preserve"> </w:t>
      </w:r>
      <w:r w:rsidR="00D74B1E" w:rsidRPr="004A5996">
        <w:rPr>
          <w:rFonts w:ascii="Times New Roman" w:eastAsia="Times New Roman" w:hAnsi="Times New Roman" w:cs="Times New Roman"/>
          <w:bCs/>
        </w:rPr>
        <w:t>01 stycznia</w:t>
      </w:r>
      <w:r w:rsidR="000233DF" w:rsidRPr="004A5996">
        <w:rPr>
          <w:rFonts w:ascii="Times New Roman" w:eastAsia="Times New Roman" w:hAnsi="Times New Roman" w:cs="Times New Roman"/>
          <w:bCs/>
        </w:rPr>
        <w:t xml:space="preserve"> 20</w:t>
      </w:r>
      <w:r w:rsidR="007E0373">
        <w:rPr>
          <w:rFonts w:ascii="Times New Roman" w:eastAsia="Times New Roman" w:hAnsi="Times New Roman" w:cs="Times New Roman"/>
          <w:bCs/>
        </w:rPr>
        <w:t>2</w:t>
      </w:r>
      <w:r w:rsidR="003E285E">
        <w:rPr>
          <w:rFonts w:ascii="Times New Roman" w:eastAsia="Times New Roman" w:hAnsi="Times New Roman" w:cs="Times New Roman"/>
          <w:bCs/>
        </w:rPr>
        <w:t>1</w:t>
      </w:r>
      <w:r w:rsidR="000233DF" w:rsidRPr="004A5996">
        <w:rPr>
          <w:rFonts w:ascii="Times New Roman" w:eastAsia="Times New Roman" w:hAnsi="Times New Roman" w:cs="Times New Roman"/>
          <w:bCs/>
        </w:rPr>
        <w:t xml:space="preserve"> r. </w:t>
      </w:r>
      <w:r w:rsidR="00003D98" w:rsidRPr="004A5996">
        <w:rPr>
          <w:rFonts w:ascii="Times New Roman" w:eastAsia="Times New Roman" w:hAnsi="Times New Roman" w:cs="Times New Roman"/>
          <w:bCs/>
        </w:rPr>
        <w:t>do 3</w:t>
      </w:r>
      <w:r w:rsidR="00150EB3" w:rsidRPr="004A5996">
        <w:rPr>
          <w:rFonts w:ascii="Times New Roman" w:eastAsia="Times New Roman" w:hAnsi="Times New Roman" w:cs="Times New Roman"/>
          <w:bCs/>
        </w:rPr>
        <w:t>1</w:t>
      </w:r>
      <w:r w:rsidR="00003D98" w:rsidRPr="004A5996">
        <w:rPr>
          <w:rFonts w:ascii="Times New Roman" w:eastAsia="Times New Roman" w:hAnsi="Times New Roman" w:cs="Times New Roman"/>
          <w:bCs/>
        </w:rPr>
        <w:t xml:space="preserve"> grudnia</w:t>
      </w:r>
      <w:r w:rsidR="00695DC2"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br/>
      </w:r>
      <w:r w:rsidR="007E0373">
        <w:rPr>
          <w:rFonts w:ascii="Times New Roman" w:eastAsia="Times New Roman" w:hAnsi="Times New Roman" w:cs="Times New Roman"/>
          <w:bCs/>
        </w:rPr>
        <w:t>202</w:t>
      </w:r>
      <w:r w:rsidR="003E285E">
        <w:rPr>
          <w:rFonts w:ascii="Times New Roman" w:eastAsia="Times New Roman" w:hAnsi="Times New Roman" w:cs="Times New Roman"/>
          <w:bCs/>
        </w:rPr>
        <w:t>1</w:t>
      </w:r>
      <w:r w:rsidR="00003D98" w:rsidRPr="004A5996">
        <w:rPr>
          <w:rFonts w:ascii="Times New Roman" w:eastAsia="Times New Roman" w:hAnsi="Times New Roman" w:cs="Times New Roman"/>
          <w:bCs/>
        </w:rPr>
        <w:t xml:space="preserve"> r.</w:t>
      </w:r>
      <w:r w:rsidRPr="004A5996">
        <w:rPr>
          <w:rFonts w:ascii="Times New Roman" w:eastAsia="Times New Roman" w:hAnsi="Times New Roman" w:cs="Times New Roman"/>
          <w:bCs/>
        </w:rPr>
        <w:t xml:space="preserve"> </w:t>
      </w:r>
      <w:r w:rsidR="00A84115" w:rsidRPr="004A5996">
        <w:rPr>
          <w:rFonts w:ascii="Times New Roman" w:eastAsia="Times New Roman" w:hAnsi="Times New Roman" w:cs="Times New Roman"/>
        </w:rPr>
        <w:t>(w miesiącach lipiec-sierpień w ograniczonych ilościach)</w:t>
      </w:r>
      <w:r w:rsidR="002801C2" w:rsidRPr="004A5996">
        <w:rPr>
          <w:rFonts w:ascii="Times New Roman" w:eastAsia="Times New Roman" w:hAnsi="Times New Roman" w:cs="Times New Roman"/>
        </w:rPr>
        <w:t>.</w:t>
      </w: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rPr>
      </w:pP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bCs/>
        </w:rPr>
      </w:pPr>
    </w:p>
    <w:p w:rsidR="00003D98" w:rsidRPr="00780453" w:rsidRDefault="00003D98"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Warunki udziału w postępowaniu</w:t>
      </w:r>
      <w:r w:rsidR="00C708FF" w:rsidRPr="00780453">
        <w:rPr>
          <w:rFonts w:ascii="Times New Roman" w:eastAsia="Calibri" w:hAnsi="Times New Roman" w:cs="Times New Roman"/>
          <w:b/>
          <w:bCs/>
          <w:lang w:eastAsia="ar-SA"/>
        </w:rPr>
        <w:t>:</w:t>
      </w:r>
    </w:p>
    <w:p w:rsidR="00003D98" w:rsidRPr="00780453" w:rsidRDefault="00003D98" w:rsidP="009523D3">
      <w:pPr>
        <w:widowControl w:val="0"/>
        <w:suppressAutoHyphens/>
        <w:autoSpaceDE w:val="0"/>
        <w:spacing w:after="0" w:line="240" w:lineRule="auto"/>
        <w:jc w:val="both"/>
        <w:rPr>
          <w:rFonts w:ascii="Times New Roman" w:eastAsia="Calibri" w:hAnsi="Times New Roman" w:cs="Times New Roman"/>
          <w:color w:val="000000"/>
          <w:lang w:eastAsia="ar-SA"/>
        </w:rPr>
      </w:pPr>
      <w:r w:rsidRPr="00780453">
        <w:rPr>
          <w:rFonts w:ascii="Times New Roman" w:eastAsia="Calibri" w:hAnsi="Times New Roman" w:cs="Times New Roman"/>
          <w:color w:val="000000"/>
          <w:lang w:eastAsia="ar-SA"/>
        </w:rPr>
        <w:t>O udzielenie zamówienia mogą ubiegać się wykonawcy, którzy zgodnie z art. 22 ust. 1 usta</w:t>
      </w:r>
      <w:r w:rsidR="004A5996" w:rsidRPr="00780453">
        <w:rPr>
          <w:rFonts w:ascii="Times New Roman" w:eastAsia="Calibri" w:hAnsi="Times New Roman" w:cs="Times New Roman"/>
          <w:color w:val="000000"/>
          <w:lang w:eastAsia="ar-SA"/>
        </w:rPr>
        <w:t xml:space="preserve">wy z dnia 29 stycznia 2004 r. </w:t>
      </w:r>
      <w:r w:rsidRPr="00780453">
        <w:rPr>
          <w:rFonts w:ascii="Times New Roman" w:eastAsia="Calibri" w:hAnsi="Times New Roman" w:cs="Times New Roman"/>
          <w:color w:val="000000"/>
          <w:lang w:eastAsia="ar-SA"/>
        </w:rPr>
        <w:t xml:space="preserve">Prawo zamówień publicznych </w:t>
      </w:r>
      <w:r w:rsidR="007E0373" w:rsidRPr="00527545">
        <w:rPr>
          <w:rStyle w:val="st"/>
          <w:rFonts w:ascii="Times New Roman" w:hAnsi="Times New Roman" w:cs="Times New Roman"/>
        </w:rPr>
        <w:t>(Dz. U. z 2019 r. poz. 1843)</w:t>
      </w:r>
      <w:r w:rsidR="000233DF" w:rsidRPr="007E0373">
        <w:rPr>
          <w:rFonts w:ascii="Times New Roman" w:eastAsia="SimSun" w:hAnsi="Times New Roman" w:cs="Times New Roman"/>
          <w:color w:val="000000"/>
          <w:sz w:val="20"/>
          <w:lang w:eastAsia="ar-SA"/>
        </w:rPr>
        <w:t xml:space="preserve"> </w:t>
      </w:r>
      <w:r w:rsidRPr="00780453">
        <w:rPr>
          <w:rFonts w:ascii="Times New Roman" w:eastAsia="SimSun" w:hAnsi="Times New Roman" w:cs="Times New Roman"/>
          <w:color w:val="000000"/>
          <w:lang w:eastAsia="ar-SA"/>
        </w:rPr>
        <w:t xml:space="preserve">zwaną dalej “ustawą” </w:t>
      </w:r>
      <w:r w:rsidRPr="00780453">
        <w:rPr>
          <w:rFonts w:ascii="Times New Roman" w:eastAsia="Calibri" w:hAnsi="Times New Roman" w:cs="Times New Roman"/>
          <w:color w:val="000000"/>
          <w:lang w:eastAsia="ar-SA"/>
        </w:rPr>
        <w:t>spełniają warunki, dotyczące:</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w:t>
      </w:r>
      <w:r w:rsidRPr="00780453">
        <w:rPr>
          <w:rFonts w:ascii="Times New Roman" w:eastAsia="Calibri" w:hAnsi="Times New Roman" w:cs="Times New Roman"/>
          <w:iCs/>
        </w:rPr>
        <w:t>uprawni</w:t>
      </w:r>
      <w:r w:rsidRPr="00780453">
        <w:rPr>
          <w:rFonts w:ascii="Times New Roman" w:hAnsi="Times New Roman" w:cs="Times New Roman"/>
          <w:iCs/>
        </w:rPr>
        <w:t>eń</w:t>
      </w:r>
      <w:r w:rsidRPr="00780453">
        <w:rPr>
          <w:rFonts w:ascii="Times New Roman" w:eastAsia="Calibri" w:hAnsi="Times New Roman" w:cs="Times New Roman"/>
          <w:iCs/>
        </w:rPr>
        <w:t xml:space="preserve"> do występowania w obrocie prawnym, spełnia</w:t>
      </w:r>
      <w:r w:rsidRPr="00780453">
        <w:rPr>
          <w:rFonts w:ascii="Times New Roman" w:hAnsi="Times New Roman" w:cs="Times New Roman"/>
          <w:iCs/>
        </w:rPr>
        <w:t>nia</w:t>
      </w:r>
      <w:r w:rsidRPr="00780453">
        <w:rPr>
          <w:rFonts w:ascii="Times New Roman" w:eastAsia="Calibri" w:hAnsi="Times New Roman" w:cs="Times New Roman"/>
          <w:iCs/>
        </w:rPr>
        <w:t xml:space="preserve"> warunk</w:t>
      </w:r>
      <w:r w:rsidRPr="00780453">
        <w:rPr>
          <w:rFonts w:ascii="Times New Roman" w:hAnsi="Times New Roman" w:cs="Times New Roman"/>
          <w:iCs/>
        </w:rPr>
        <w:t xml:space="preserve">ów </w:t>
      </w:r>
      <w:r w:rsidRPr="00780453">
        <w:rPr>
          <w:rFonts w:ascii="Times New Roman" w:eastAsia="Calibri" w:hAnsi="Times New Roman" w:cs="Times New Roman"/>
          <w:iCs/>
        </w:rPr>
        <w:t>udziału w postępowaniu o udzielenie niniejszego zamówienia,</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eastAsia="Calibri" w:hAnsi="Times New Roman" w:cs="Times New Roman"/>
          <w:iCs/>
        </w:rPr>
        <w:t>posiada</w:t>
      </w:r>
      <w:r w:rsidRPr="00780453">
        <w:rPr>
          <w:rFonts w:ascii="Times New Roman" w:hAnsi="Times New Roman" w:cs="Times New Roman"/>
          <w:iCs/>
        </w:rPr>
        <w:t>nia uprawnień</w:t>
      </w:r>
      <w:r w:rsidRPr="00780453">
        <w:rPr>
          <w:rFonts w:ascii="Times New Roman" w:eastAsia="Calibri" w:hAnsi="Times New Roman" w:cs="Times New Roman"/>
          <w:iCs/>
        </w:rPr>
        <w:t xml:space="preserve"> do wykonywania określonej działalności lub czynności, jeżeli przepisy prawa nakładają posiadanie takich uprawnień,</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zdolności </w:t>
      </w:r>
      <w:r w:rsidRPr="00780453">
        <w:rPr>
          <w:rFonts w:ascii="Times New Roman" w:eastAsia="Calibri" w:hAnsi="Times New Roman" w:cs="Times New Roman"/>
          <w:iCs/>
        </w:rPr>
        <w:t>techniczn</w:t>
      </w:r>
      <w:r w:rsidRPr="00780453">
        <w:rPr>
          <w:rFonts w:ascii="Times New Roman" w:hAnsi="Times New Roman" w:cs="Times New Roman"/>
          <w:iCs/>
        </w:rPr>
        <w:t>ej</w:t>
      </w:r>
      <w:r w:rsidRPr="00780453">
        <w:rPr>
          <w:rFonts w:ascii="Times New Roman" w:eastAsia="Calibri" w:hAnsi="Times New Roman" w:cs="Times New Roman"/>
          <w:iCs/>
        </w:rPr>
        <w:t xml:space="preserve"> lub zawodow</w:t>
      </w:r>
      <w:r w:rsidRPr="00780453">
        <w:rPr>
          <w:rFonts w:ascii="Times New Roman" w:hAnsi="Times New Roman" w:cs="Times New Roman"/>
          <w:iCs/>
        </w:rPr>
        <w:t>ej</w:t>
      </w:r>
      <w:r w:rsidRPr="00780453">
        <w:rPr>
          <w:rFonts w:ascii="Times New Roman" w:eastAsia="Calibri" w:hAnsi="Times New Roman" w:cs="Times New Roman"/>
          <w:iCs/>
        </w:rPr>
        <w:t xml:space="preserve"> oraz dyspon</w:t>
      </w:r>
      <w:r w:rsidRPr="00780453">
        <w:rPr>
          <w:rFonts w:ascii="Times New Roman" w:hAnsi="Times New Roman" w:cs="Times New Roman"/>
          <w:iCs/>
        </w:rPr>
        <w:t>owania</w:t>
      </w:r>
      <w:r w:rsidRPr="00780453">
        <w:rPr>
          <w:rFonts w:ascii="Times New Roman" w:eastAsia="Calibri" w:hAnsi="Times New Roman" w:cs="Times New Roman"/>
          <w:iCs/>
        </w:rPr>
        <w:t xml:space="preserve"> potencjałem technicznym i osobami zdolnymi do wykonania zamówienia,</w:t>
      </w:r>
    </w:p>
    <w:p w:rsidR="000D3620" w:rsidRPr="00780453" w:rsidRDefault="00933707" w:rsidP="005C2951">
      <w:pPr>
        <w:pStyle w:val="Akapitzlist"/>
        <w:numPr>
          <w:ilvl w:val="0"/>
          <w:numId w:val="14"/>
        </w:numPr>
        <w:autoSpaceDE w:val="0"/>
        <w:autoSpaceDN w:val="0"/>
        <w:adjustRightInd w:val="0"/>
        <w:spacing w:after="0" w:line="240" w:lineRule="auto"/>
        <w:jc w:val="both"/>
        <w:rPr>
          <w:rFonts w:ascii="Times New Roman" w:eastAsia="Calibri" w:hAnsi="Times New Roman" w:cs="Times New Roman"/>
          <w:iCs/>
        </w:rPr>
      </w:pPr>
      <w:r w:rsidRPr="00780453">
        <w:rPr>
          <w:rFonts w:ascii="Times New Roman" w:eastAsia="Calibri" w:hAnsi="Times New Roman" w:cs="Times New Roman"/>
          <w:iCs/>
        </w:rPr>
        <w:t>znajd</w:t>
      </w:r>
      <w:r w:rsidRPr="00780453">
        <w:rPr>
          <w:rFonts w:ascii="Times New Roman" w:hAnsi="Times New Roman" w:cs="Times New Roman"/>
          <w:iCs/>
        </w:rPr>
        <w:t>owania</w:t>
      </w:r>
      <w:r w:rsidRPr="00780453">
        <w:rPr>
          <w:rFonts w:ascii="Times New Roman" w:eastAsia="Calibri" w:hAnsi="Times New Roman" w:cs="Times New Roman"/>
          <w:iCs/>
        </w:rPr>
        <w:t xml:space="preserve"> się w sytuacji ekonomicznej i finansowej zapewniającej wykonanie zamówienia.</w:t>
      </w:r>
    </w:p>
    <w:p w:rsidR="004A5996" w:rsidRPr="00780453" w:rsidRDefault="004A5996"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9523D3" w:rsidRPr="00780453" w:rsidRDefault="009523D3"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003D98" w:rsidRPr="00780453" w:rsidRDefault="00003D98"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Opis sposobu dokonywania oceny spełniania warunków udziału w postępowaniu</w:t>
      </w:r>
      <w:r w:rsidR="00C708FF" w:rsidRPr="00780453">
        <w:rPr>
          <w:rFonts w:ascii="Times New Roman" w:eastAsia="Calibri" w:hAnsi="Times New Roman" w:cs="Times New Roman"/>
          <w:b/>
          <w:bCs/>
          <w:lang w:eastAsia="ar-SA"/>
        </w:rPr>
        <w:t>:</w:t>
      </w:r>
    </w:p>
    <w:p w:rsidR="00011C2B" w:rsidRPr="00780453" w:rsidRDefault="00003D98" w:rsidP="005C2951">
      <w:pPr>
        <w:widowControl w:val="0"/>
        <w:suppressAutoHyphens/>
        <w:autoSpaceDE w:val="0"/>
        <w:spacing w:after="0" w:line="240" w:lineRule="auto"/>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 xml:space="preserve">Zamawiający uzna, iż wykonawca spełnia warunki udziału w postępowaniu, o których mowa </w:t>
      </w:r>
      <w:r w:rsidR="00957002" w:rsidRPr="00780453">
        <w:rPr>
          <w:rFonts w:ascii="Times New Roman" w:eastAsia="SimSun" w:hAnsi="Times New Roman" w:cs="Times New Roman"/>
          <w:color w:val="000000"/>
          <w:lang w:eastAsia="ar-SA"/>
        </w:rPr>
        <w:br/>
      </w:r>
      <w:r w:rsidRPr="00780453">
        <w:rPr>
          <w:rFonts w:ascii="Times New Roman" w:eastAsia="SimSun" w:hAnsi="Times New Roman" w:cs="Times New Roman"/>
          <w:color w:val="000000"/>
          <w:lang w:eastAsia="ar-SA"/>
        </w:rPr>
        <w:t xml:space="preserve">w </w:t>
      </w:r>
      <w:r w:rsidR="00A82C88" w:rsidRPr="00780453">
        <w:rPr>
          <w:rFonts w:ascii="Times New Roman" w:eastAsia="SimSun" w:hAnsi="Times New Roman" w:cs="Times New Roman"/>
          <w:color w:val="000000"/>
          <w:lang w:eastAsia="ar-SA"/>
        </w:rPr>
        <w:t xml:space="preserve">rozdziale V </w:t>
      </w:r>
      <w:r w:rsidR="00011C2B" w:rsidRPr="00780453">
        <w:rPr>
          <w:rFonts w:ascii="Times New Roman" w:eastAsia="SimSun" w:hAnsi="Times New Roman" w:cs="Times New Roman"/>
          <w:color w:val="000000"/>
          <w:lang w:eastAsia="ar-SA"/>
        </w:rPr>
        <w:t>pkt</w:t>
      </w:r>
      <w:r w:rsidR="00933707" w:rsidRPr="00780453">
        <w:rPr>
          <w:rFonts w:ascii="Times New Roman" w:eastAsia="SimSun" w:hAnsi="Times New Roman" w:cs="Times New Roman"/>
          <w:color w:val="000000"/>
          <w:lang w:eastAsia="ar-SA"/>
        </w:rPr>
        <w:t xml:space="preserve"> 3-4</w:t>
      </w:r>
      <w:r w:rsidR="00011C2B" w:rsidRPr="00780453">
        <w:rPr>
          <w:rFonts w:ascii="Times New Roman" w:eastAsia="SimSun" w:hAnsi="Times New Roman" w:cs="Times New Roman"/>
          <w:color w:val="000000"/>
          <w:lang w:eastAsia="ar-SA"/>
        </w:rPr>
        <w:t>:</w:t>
      </w:r>
    </w:p>
    <w:p w:rsidR="00003D98" w:rsidRPr="00780453" w:rsidRDefault="00D74B1E" w:rsidP="005C2951">
      <w:pPr>
        <w:pStyle w:val="Akapitzlist"/>
        <w:widowControl w:val="0"/>
        <w:numPr>
          <w:ilvl w:val="1"/>
          <w:numId w:val="6"/>
        </w:numPr>
        <w:tabs>
          <w:tab w:val="clear" w:pos="1440"/>
          <w:tab w:val="num" w:pos="0"/>
        </w:tabs>
        <w:suppressAutoHyphens/>
        <w:autoSpaceDE w:val="0"/>
        <w:spacing w:after="0" w:line="240" w:lineRule="auto"/>
        <w:ind w:left="1134" w:hanging="425"/>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poprzez złożenie przez W</w:t>
      </w:r>
      <w:r w:rsidR="00003D98" w:rsidRPr="00780453">
        <w:rPr>
          <w:rFonts w:ascii="Times New Roman" w:eastAsia="SimSun" w:hAnsi="Times New Roman" w:cs="Times New Roman"/>
          <w:color w:val="000000"/>
          <w:lang w:eastAsia="ar-SA"/>
        </w:rPr>
        <w:t xml:space="preserve">ykonawcę oświadczenia (wzór - zał. </w:t>
      </w:r>
      <w:r w:rsidRPr="00780453">
        <w:rPr>
          <w:rFonts w:ascii="Times New Roman" w:eastAsia="SimSun" w:hAnsi="Times New Roman" w:cs="Times New Roman"/>
          <w:color w:val="000000"/>
          <w:lang w:eastAsia="ar-SA"/>
        </w:rPr>
        <w:t>nr</w:t>
      </w:r>
      <w:r w:rsidR="00BB7E95" w:rsidRPr="00780453">
        <w:rPr>
          <w:rFonts w:ascii="Times New Roman" w:eastAsia="SimSun" w:hAnsi="Times New Roman" w:cs="Times New Roman"/>
          <w:color w:val="000000"/>
          <w:lang w:eastAsia="ar-SA"/>
        </w:rPr>
        <w:t xml:space="preserve"> </w:t>
      </w:r>
      <w:r w:rsidRPr="00780453">
        <w:rPr>
          <w:rFonts w:ascii="Times New Roman" w:eastAsia="SimSun" w:hAnsi="Times New Roman" w:cs="Times New Roman"/>
          <w:color w:val="000000"/>
          <w:lang w:eastAsia="ar-SA"/>
        </w:rPr>
        <w:t>1-14</w:t>
      </w:r>
      <w:r w:rsidR="006A7295" w:rsidRPr="00780453">
        <w:rPr>
          <w:rFonts w:ascii="Times New Roman" w:eastAsia="SimSun" w:hAnsi="Times New Roman" w:cs="Times New Roman"/>
          <w:color w:val="000000"/>
          <w:lang w:eastAsia="ar-SA"/>
        </w:rPr>
        <w:t>, stosownie dla właściwego PAKIETU</w:t>
      </w:r>
      <w:r w:rsidR="00003D98" w:rsidRPr="00780453">
        <w:rPr>
          <w:rFonts w:ascii="Times New Roman" w:eastAsia="SimSun" w:hAnsi="Times New Roman" w:cs="Times New Roman"/>
          <w:color w:val="000000"/>
          <w:lang w:eastAsia="ar-SA"/>
        </w:rPr>
        <w:t xml:space="preserve">) </w:t>
      </w:r>
      <w:r w:rsidR="00F61CE3" w:rsidRPr="00780453">
        <w:rPr>
          <w:rFonts w:ascii="Times New Roman" w:eastAsia="SimSun" w:hAnsi="Times New Roman" w:cs="Times New Roman"/>
          <w:color w:val="000000"/>
          <w:lang w:eastAsia="ar-SA"/>
        </w:rPr>
        <w:t>i tym samym</w:t>
      </w:r>
      <w:r w:rsidR="00003D98" w:rsidRPr="00780453">
        <w:rPr>
          <w:rFonts w:ascii="Times New Roman" w:eastAsia="SimSun" w:hAnsi="Times New Roman" w:cs="Times New Roman"/>
          <w:color w:val="000000"/>
          <w:lang w:eastAsia="ar-SA"/>
        </w:rPr>
        <w:t xml:space="preserve"> wykaże, iż w</w:t>
      </w:r>
      <w:r w:rsidR="00003D98" w:rsidRPr="00780453">
        <w:rPr>
          <w:rFonts w:ascii="Times New Roman" w:eastAsia="Calibri" w:hAnsi="Times New Roman" w:cs="Times New Roman"/>
          <w:lang w:eastAsia="ar-SA"/>
        </w:rPr>
        <w:t xml:space="preserve"> okresie ostatnich trzech lat przed upływem terminu składania ofert </w:t>
      </w:r>
      <w:r w:rsidR="00D21477" w:rsidRPr="00780453">
        <w:rPr>
          <w:rFonts w:ascii="Times New Roman" w:eastAsia="Calibri" w:hAnsi="Times New Roman" w:cs="Times New Roman"/>
          <w:lang w:eastAsia="ar-SA"/>
        </w:rPr>
        <w:t xml:space="preserve">świadczył dostawy </w:t>
      </w:r>
      <w:r w:rsidR="006A272D">
        <w:rPr>
          <w:rFonts w:ascii="Times New Roman" w:eastAsia="Times New Roman" w:hAnsi="Times New Roman" w:cs="Times New Roman"/>
          <w:lang w:eastAsia="pl-PL"/>
        </w:rPr>
        <w:t>minimum trzem podmiotom</w:t>
      </w:r>
      <w:r w:rsidR="00D21477" w:rsidRPr="00780453">
        <w:rPr>
          <w:rFonts w:ascii="Times New Roman" w:eastAsia="Times New Roman" w:hAnsi="Times New Roman" w:cs="Times New Roman"/>
          <w:lang w:eastAsia="pl-PL"/>
        </w:rPr>
        <w:t xml:space="preserve"> </w:t>
      </w:r>
      <w:r w:rsidR="00003D98" w:rsidRPr="00780453">
        <w:rPr>
          <w:rFonts w:ascii="Times New Roman" w:eastAsia="Times New Roman" w:hAnsi="Times New Roman" w:cs="Times New Roman"/>
          <w:lang w:eastAsia="pl-PL"/>
        </w:rPr>
        <w:t>w zakresie objętym zamówieniem</w:t>
      </w:r>
      <w:r w:rsidR="00E40AB6" w:rsidRPr="00780453">
        <w:rPr>
          <w:rFonts w:ascii="Times New Roman" w:eastAsia="Times New Roman" w:hAnsi="Times New Roman" w:cs="Times New Roman"/>
          <w:lang w:eastAsia="pl-PL"/>
        </w:rPr>
        <w:t xml:space="preserve"> wraz z referencjami</w:t>
      </w:r>
      <w:r w:rsidR="00003D98" w:rsidRPr="00780453">
        <w:rPr>
          <w:rFonts w:ascii="Times New Roman" w:eastAsia="Times New Roman" w:hAnsi="Times New Roman" w:cs="Times New Roman"/>
          <w:lang w:eastAsia="pl-PL"/>
        </w:rPr>
        <w:t>.</w:t>
      </w:r>
    </w:p>
    <w:p w:rsidR="00011C2B" w:rsidRPr="00475D9B" w:rsidRDefault="00011C2B" w:rsidP="005C2951">
      <w:pPr>
        <w:pStyle w:val="Akapitzlist"/>
        <w:widowControl w:val="0"/>
        <w:numPr>
          <w:ilvl w:val="1"/>
          <w:numId w:val="6"/>
        </w:numPr>
        <w:tabs>
          <w:tab w:val="clear" w:pos="1440"/>
          <w:tab w:val="num" w:pos="1134"/>
        </w:tabs>
        <w:suppressAutoHyphens/>
        <w:autoSpaceDE w:val="0"/>
        <w:spacing w:after="0" w:line="240" w:lineRule="auto"/>
        <w:ind w:hanging="731"/>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oświadczenie o braku podstaw do wykluczenia (</w:t>
      </w:r>
      <w:r w:rsidRPr="00475D9B">
        <w:rPr>
          <w:rFonts w:ascii="Times New Roman" w:eastAsia="Times New Roman" w:hAnsi="Times New Roman" w:cs="Times New Roman"/>
          <w:b/>
          <w:lang w:eastAsia="pl-PL"/>
        </w:rPr>
        <w:t xml:space="preserve">załącznik nr </w:t>
      </w:r>
      <w:r w:rsidR="00933707" w:rsidRPr="00475D9B">
        <w:rPr>
          <w:rFonts w:ascii="Times New Roman" w:eastAsia="Times New Roman" w:hAnsi="Times New Roman" w:cs="Times New Roman"/>
          <w:b/>
          <w:lang w:eastAsia="pl-PL"/>
        </w:rPr>
        <w:t xml:space="preserve">15 </w:t>
      </w:r>
      <w:r w:rsidRPr="00475D9B">
        <w:rPr>
          <w:rFonts w:ascii="Times New Roman" w:eastAsia="Times New Roman" w:hAnsi="Times New Roman" w:cs="Times New Roman"/>
          <w:b/>
          <w:lang w:eastAsia="pl-PL"/>
        </w:rPr>
        <w:t>do SIWZ</w:t>
      </w:r>
      <w:r w:rsidRPr="00475D9B">
        <w:rPr>
          <w:rFonts w:ascii="Times New Roman" w:eastAsia="Times New Roman" w:hAnsi="Times New Roman" w:cs="Times New Roman"/>
          <w:lang w:eastAsia="pl-PL"/>
        </w:rPr>
        <w:t>)</w:t>
      </w:r>
    </w:p>
    <w:p w:rsidR="00BC2796" w:rsidRPr="00475D9B" w:rsidRDefault="00BC2796"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b/>
          <w:lang w:eastAsia="pl-PL"/>
        </w:rPr>
        <w:t xml:space="preserve">listę podmiotów </w:t>
      </w:r>
      <w:r w:rsidRPr="00475D9B">
        <w:rPr>
          <w:rFonts w:ascii="Times New Roman" w:eastAsia="Times New Roman" w:hAnsi="Times New Roman" w:cs="Times New Roman"/>
          <w:lang w:eastAsia="pl-PL"/>
        </w:rPr>
        <w:t xml:space="preserve">należących </w:t>
      </w:r>
      <w:r w:rsidR="00933707" w:rsidRPr="00475D9B">
        <w:rPr>
          <w:rFonts w:ascii="Times New Roman" w:eastAsia="Times New Roman" w:hAnsi="Times New Roman" w:cs="Times New Roman"/>
          <w:lang w:eastAsia="pl-PL"/>
        </w:rPr>
        <w:t xml:space="preserve">do tej samej grupy kapitałowej </w:t>
      </w:r>
      <w:r w:rsidR="00B351C1" w:rsidRPr="00475D9B">
        <w:rPr>
          <w:rFonts w:ascii="Times New Roman" w:eastAsia="Times New Roman" w:hAnsi="Times New Roman" w:cs="Times New Roman"/>
          <w:lang w:eastAsia="pl-PL"/>
        </w:rPr>
        <w:t>albo informację</w:t>
      </w:r>
      <w:r w:rsidRPr="00475D9B">
        <w:rPr>
          <w:rFonts w:ascii="Times New Roman" w:eastAsia="Times New Roman" w:hAnsi="Times New Roman" w:cs="Times New Roman"/>
          <w:lang w:eastAsia="pl-PL"/>
        </w:rPr>
        <w:t xml:space="preserve"> o tym</w:t>
      </w:r>
      <w:r w:rsidRPr="00475D9B">
        <w:rPr>
          <w:rFonts w:ascii="Times New Roman" w:eastAsia="Times New Roman" w:hAnsi="Times New Roman" w:cs="Times New Roman"/>
          <w:b/>
          <w:lang w:eastAsia="pl-PL"/>
        </w:rPr>
        <w:t xml:space="preserve">, </w:t>
      </w:r>
      <w:r w:rsidRPr="00475D9B">
        <w:rPr>
          <w:rFonts w:ascii="Times New Roman" w:eastAsia="Times New Roman" w:hAnsi="Times New Roman" w:cs="Times New Roman"/>
          <w:lang w:eastAsia="pl-PL"/>
        </w:rPr>
        <w:t xml:space="preserve">że </w:t>
      </w:r>
      <w:r w:rsidRPr="00475D9B">
        <w:rPr>
          <w:rFonts w:ascii="Times New Roman" w:eastAsia="Times New Roman" w:hAnsi="Times New Roman" w:cs="Times New Roman"/>
          <w:lang w:eastAsia="pl-PL"/>
        </w:rPr>
        <w:lastRenderedPageBreak/>
        <w:t>wykonawca nie należy do grupy kapitałowej – (</w:t>
      </w:r>
      <w:r w:rsidR="00040DD5" w:rsidRPr="00475D9B">
        <w:rPr>
          <w:rFonts w:ascii="Times New Roman" w:eastAsia="Times New Roman" w:hAnsi="Times New Roman" w:cs="Times New Roman"/>
          <w:b/>
          <w:lang w:eastAsia="pl-PL"/>
        </w:rPr>
        <w:t xml:space="preserve">załącznik nr </w:t>
      </w:r>
      <w:r w:rsidR="00933707" w:rsidRPr="00475D9B">
        <w:rPr>
          <w:rFonts w:ascii="Times New Roman" w:eastAsia="Times New Roman" w:hAnsi="Times New Roman" w:cs="Times New Roman"/>
          <w:b/>
          <w:lang w:eastAsia="pl-PL"/>
        </w:rPr>
        <w:t>16</w:t>
      </w:r>
      <w:r w:rsidR="00040DD5" w:rsidRPr="00475D9B">
        <w:rPr>
          <w:rFonts w:ascii="Times New Roman" w:eastAsia="Times New Roman" w:hAnsi="Times New Roman" w:cs="Times New Roman"/>
          <w:b/>
          <w:lang w:eastAsia="pl-PL"/>
        </w:rPr>
        <w:t xml:space="preserve"> do SIWZ</w:t>
      </w:r>
      <w:r w:rsidRPr="00475D9B">
        <w:rPr>
          <w:rFonts w:ascii="Times New Roman" w:eastAsia="Times New Roman" w:hAnsi="Times New Roman" w:cs="Times New Roman"/>
          <w:b/>
          <w:lang w:eastAsia="pl-PL"/>
        </w:rPr>
        <w:t>).</w:t>
      </w:r>
    </w:p>
    <w:p w:rsidR="00A82C88" w:rsidRDefault="00685AFD"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odpisu z właściwego rejestru lub z centralnej ewidencji i informacji o działalności gospodarczej, jeżeli odrębne przepisy wymagają wpisu do rejestru lub ewidencji, w celu potwierdzenia braku podstaw wykluczenia na podstaw</w:t>
      </w:r>
      <w:r w:rsidR="005C2951" w:rsidRPr="00475D9B">
        <w:rPr>
          <w:rFonts w:ascii="Times New Roman" w:eastAsia="Times New Roman" w:hAnsi="Times New Roman" w:cs="Times New Roman"/>
          <w:lang w:eastAsia="pl-PL"/>
        </w:rPr>
        <w:t xml:space="preserve">ie art. 24 ust. 5 pkt 1 ustawy </w:t>
      </w:r>
      <w:proofErr w:type="spellStart"/>
      <w:r w:rsidR="005C2951" w:rsidRPr="00475D9B">
        <w:rPr>
          <w:rFonts w:ascii="Times New Roman" w:eastAsia="Times New Roman" w:hAnsi="Times New Roman" w:cs="Times New Roman"/>
          <w:lang w:eastAsia="pl-PL"/>
        </w:rPr>
        <w:t>Pzp</w:t>
      </w:r>
      <w:proofErr w:type="spellEnd"/>
      <w:r w:rsidR="005C2951" w:rsidRPr="00475D9B">
        <w:rPr>
          <w:rFonts w:ascii="Times New Roman" w:eastAsia="Times New Roman" w:hAnsi="Times New Roman" w:cs="Times New Roman"/>
          <w:lang w:eastAsia="pl-PL"/>
        </w:rPr>
        <w:t>.</w:t>
      </w:r>
    </w:p>
    <w:p w:rsidR="00A12112" w:rsidRPr="00475D9B" w:rsidRDefault="00A12112"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klauzula informacyjna RODO (</w:t>
      </w:r>
      <w:r w:rsidRPr="00107C5B">
        <w:rPr>
          <w:rFonts w:ascii="Times New Roman" w:eastAsia="Times New Roman" w:hAnsi="Times New Roman" w:cs="Times New Roman"/>
          <w:b/>
          <w:lang w:eastAsia="pl-PL"/>
        </w:rPr>
        <w:t>załącznik nr 18 do SIWZ</w:t>
      </w:r>
      <w:r>
        <w:rPr>
          <w:rFonts w:ascii="Times New Roman" w:eastAsia="Times New Roman" w:hAnsi="Times New Roman" w:cs="Times New Roman"/>
          <w:lang w:eastAsia="pl-PL"/>
        </w:rPr>
        <w:t>)</w:t>
      </w:r>
    </w:p>
    <w:p w:rsidR="00A82C88" w:rsidRDefault="00A82C88" w:rsidP="009523D3">
      <w:pPr>
        <w:spacing w:after="0" w:line="240" w:lineRule="auto"/>
        <w:ind w:left="360"/>
        <w:jc w:val="both"/>
        <w:rPr>
          <w:rFonts w:ascii="Times New Roman" w:eastAsia="Times New Roman" w:hAnsi="Times New Roman" w:cs="Times New Roman"/>
          <w:b/>
          <w:lang w:eastAsia="pl-PL"/>
        </w:rPr>
      </w:pPr>
    </w:p>
    <w:p w:rsidR="009523D3" w:rsidRPr="004A5996" w:rsidRDefault="009523D3" w:rsidP="009523D3">
      <w:pPr>
        <w:spacing w:after="0" w:line="240" w:lineRule="auto"/>
        <w:ind w:left="360"/>
        <w:jc w:val="both"/>
        <w:rPr>
          <w:rFonts w:ascii="Times New Roman" w:eastAsia="Times New Roman" w:hAnsi="Times New Roman" w:cs="Times New Roman"/>
          <w:b/>
          <w:lang w:eastAsia="pl-PL"/>
        </w:rPr>
      </w:pPr>
    </w:p>
    <w:p w:rsidR="00A82C88" w:rsidRDefault="00A82C88" w:rsidP="00957002">
      <w:pPr>
        <w:pStyle w:val="Akapitzlist"/>
        <w:numPr>
          <w:ilvl w:val="0"/>
          <w:numId w:val="4"/>
        </w:numPr>
        <w:tabs>
          <w:tab w:val="left" w:pos="0"/>
        </w:tabs>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t xml:space="preserve">Informacja o sposobie porozumiewania się Zamawiającego z Wykonawcami </w:t>
      </w:r>
      <w:r w:rsidR="00957002">
        <w:rPr>
          <w:rFonts w:ascii="Times New Roman" w:hAnsi="Times New Roman" w:cs="Times New Roman"/>
          <w:b/>
          <w:bCs/>
        </w:rPr>
        <w:br/>
      </w:r>
      <w:r w:rsidRPr="004A5996">
        <w:rPr>
          <w:rFonts w:ascii="Times New Roman" w:hAnsi="Times New Roman" w:cs="Times New Roman"/>
          <w:b/>
          <w:bCs/>
        </w:rPr>
        <w:t xml:space="preserve">oraz </w:t>
      </w:r>
      <w:r w:rsidR="009523D3">
        <w:rPr>
          <w:rFonts w:ascii="Times New Roman" w:hAnsi="Times New Roman" w:cs="Times New Roman"/>
          <w:b/>
          <w:bCs/>
        </w:rPr>
        <w:t xml:space="preserve"> </w:t>
      </w:r>
      <w:r w:rsidRPr="004A5996">
        <w:rPr>
          <w:rFonts w:ascii="Times New Roman" w:hAnsi="Times New Roman" w:cs="Times New Roman"/>
          <w:b/>
          <w:bCs/>
        </w:rPr>
        <w:t>przeka</w:t>
      </w:r>
      <w:r w:rsidR="00C708FF" w:rsidRPr="004A5996">
        <w:rPr>
          <w:rFonts w:ascii="Times New Roman" w:hAnsi="Times New Roman" w:cs="Times New Roman"/>
          <w:b/>
          <w:bCs/>
        </w:rPr>
        <w:t>zania oświadczeń lub dokumentów:</w:t>
      </w:r>
    </w:p>
    <w:p w:rsidR="00A82C88" w:rsidRPr="00957002" w:rsidRDefault="00A82C88" w:rsidP="00957002">
      <w:pPr>
        <w:pStyle w:val="Akapitzlist"/>
        <w:numPr>
          <w:ilvl w:val="0"/>
          <w:numId w:val="15"/>
        </w:numPr>
        <w:tabs>
          <w:tab w:val="left" w:pos="0"/>
        </w:tabs>
        <w:spacing w:after="0" w:line="240" w:lineRule="auto"/>
        <w:jc w:val="both"/>
        <w:rPr>
          <w:rFonts w:ascii="Times New Roman" w:hAnsi="Times New Roman" w:cs="Times New Roman"/>
          <w:b/>
          <w:bCs/>
        </w:rPr>
      </w:pPr>
      <w:r w:rsidRPr="00957002">
        <w:rPr>
          <w:rFonts w:ascii="Times New Roman" w:eastAsia="Times New Roman" w:hAnsi="Times New Roman" w:cs="Times New Roman"/>
          <w:color w:val="000000"/>
          <w:lang w:eastAsia="pl-PL"/>
        </w:rPr>
        <w:t xml:space="preserve">Oświadczenia, wnioski, zawiadomienia oraz informacje, </w:t>
      </w:r>
      <w:r w:rsidRPr="00957002">
        <w:rPr>
          <w:rFonts w:ascii="Times New Roman" w:eastAsia="Times New Roman" w:hAnsi="Times New Roman" w:cs="Times New Roman"/>
          <w:color w:val="000000"/>
          <w:u w:val="single"/>
          <w:lang w:eastAsia="pl-PL"/>
        </w:rPr>
        <w:t xml:space="preserve">za wyjątkiem oświadczeń </w:t>
      </w:r>
      <w:r w:rsidR="00957002">
        <w:rPr>
          <w:rFonts w:ascii="Times New Roman" w:eastAsia="Times New Roman" w:hAnsi="Times New Roman" w:cs="Times New Roman"/>
          <w:color w:val="000000"/>
          <w:u w:val="single"/>
          <w:lang w:eastAsia="pl-PL"/>
        </w:rPr>
        <w:br/>
      </w:r>
      <w:r w:rsidRPr="00957002">
        <w:rPr>
          <w:rFonts w:ascii="Times New Roman" w:eastAsia="Times New Roman" w:hAnsi="Times New Roman" w:cs="Times New Roman"/>
          <w:color w:val="000000"/>
          <w:u w:val="single"/>
          <w:lang w:eastAsia="pl-PL"/>
        </w:rPr>
        <w:t>i dokumentów, które muszą być załączone do oferty</w:t>
      </w:r>
      <w:r w:rsidRPr="00957002">
        <w:rPr>
          <w:rFonts w:ascii="Times New Roman" w:eastAsia="Times New Roman" w:hAnsi="Times New Roman" w:cs="Times New Roman"/>
          <w:color w:val="000000"/>
          <w:lang w:eastAsia="pl-PL"/>
        </w:rPr>
        <w:t xml:space="preserve">, Zamawiający przesyła </w:t>
      </w:r>
      <w:r w:rsidR="00FC51D6" w:rsidRPr="00957002">
        <w:rPr>
          <w:rFonts w:ascii="Times New Roman" w:eastAsia="Times New Roman" w:hAnsi="Times New Roman" w:cs="Times New Roman"/>
          <w:color w:val="000000"/>
          <w:lang w:eastAsia="pl-PL"/>
        </w:rPr>
        <w:t>pocztą</w:t>
      </w:r>
      <w:r w:rsidRPr="00957002">
        <w:rPr>
          <w:rFonts w:ascii="Times New Roman" w:eastAsia="Times New Roman" w:hAnsi="Times New Roman" w:cs="Times New Roman"/>
          <w:color w:val="000000"/>
          <w:lang w:eastAsia="pl-PL"/>
        </w:rPr>
        <w:t xml:space="preserve"> lub drogą elektroniczną.</w:t>
      </w:r>
      <w:r w:rsidRPr="00957002">
        <w:rPr>
          <w:rFonts w:ascii="Times New Roman" w:eastAsia="Times New Roman" w:hAnsi="Times New Roman" w:cs="Times New Roman"/>
          <w:color w:val="000000"/>
          <w:spacing w:val="-12"/>
          <w:lang w:eastAsia="pl-PL"/>
        </w:rPr>
        <w:t xml:space="preserve"> </w:t>
      </w:r>
    </w:p>
    <w:p w:rsidR="00A82C88" w:rsidRPr="004A5996" w:rsidRDefault="00A82C88" w:rsidP="00957002">
      <w:pPr>
        <w:pStyle w:val="Akapitzlist"/>
        <w:numPr>
          <w:ilvl w:val="0"/>
          <w:numId w:val="17"/>
        </w:numPr>
        <w:spacing w:after="0" w:line="240" w:lineRule="auto"/>
        <w:ind w:left="1560" w:hanging="426"/>
        <w:jc w:val="both"/>
        <w:rPr>
          <w:rFonts w:ascii="Times New Roman" w:eastAsia="Times New Roman" w:hAnsi="Times New Roman" w:cs="Times New Roman"/>
          <w:b/>
          <w:lang w:eastAsia="pl-PL"/>
        </w:rPr>
      </w:pPr>
      <w:r w:rsidRPr="004A5996">
        <w:rPr>
          <w:rFonts w:ascii="Times New Roman" w:eastAsia="Times New Roman" w:hAnsi="Times New Roman" w:cs="Times New Roman"/>
          <w:color w:val="000000"/>
          <w:lang w:eastAsia="pl-PL"/>
        </w:rPr>
        <w:t xml:space="preserve">adres do korespondencji: </w:t>
      </w:r>
      <w:r w:rsidRPr="004A5996">
        <w:rPr>
          <w:rFonts w:ascii="Times New Roman" w:eastAsia="Times New Roman" w:hAnsi="Times New Roman" w:cs="Times New Roman"/>
          <w:b/>
          <w:lang w:eastAsia="pl-PL"/>
        </w:rPr>
        <w:t>Zespół Szkół Gastronomicznyc</w:t>
      </w:r>
      <w:r w:rsidR="004A5996">
        <w:rPr>
          <w:rFonts w:ascii="Times New Roman" w:eastAsia="Times New Roman" w:hAnsi="Times New Roman" w:cs="Times New Roman"/>
          <w:b/>
          <w:lang w:eastAsia="pl-PL"/>
        </w:rPr>
        <w:t xml:space="preserve">h w Białymstoku, </w:t>
      </w:r>
      <w:r w:rsidR="004A5996">
        <w:rPr>
          <w:rFonts w:ascii="Times New Roman" w:eastAsia="Times New Roman" w:hAnsi="Times New Roman" w:cs="Times New Roman"/>
          <w:b/>
          <w:lang w:eastAsia="pl-PL"/>
        </w:rPr>
        <w:br/>
        <w:t xml:space="preserve">ul. Knyszyńska </w:t>
      </w:r>
      <w:r w:rsidRPr="004A5996">
        <w:rPr>
          <w:rFonts w:ascii="Times New Roman" w:eastAsia="Times New Roman" w:hAnsi="Times New Roman" w:cs="Times New Roman"/>
          <w:b/>
          <w:lang w:eastAsia="pl-PL"/>
        </w:rPr>
        <w:t>12, 15-702 Białystok,</w:t>
      </w:r>
    </w:p>
    <w:p w:rsidR="00A82C88" w:rsidRPr="00957002" w:rsidRDefault="00A82C88" w:rsidP="00957002">
      <w:pPr>
        <w:pStyle w:val="Akapitzlist"/>
        <w:numPr>
          <w:ilvl w:val="0"/>
          <w:numId w:val="17"/>
        </w:numPr>
        <w:spacing w:after="0" w:line="240" w:lineRule="auto"/>
        <w:ind w:left="1560" w:hanging="426"/>
        <w:jc w:val="both"/>
        <w:rPr>
          <w:rFonts w:ascii="Times New Roman" w:eastAsia="Times New Roman" w:hAnsi="Times New Roman" w:cs="Times New Roman"/>
          <w:b/>
          <w:lang w:eastAsia="pl-PL"/>
        </w:rPr>
      </w:pPr>
      <w:r w:rsidRPr="004A5996">
        <w:rPr>
          <w:rFonts w:ascii="Times New Roman" w:eastAsia="Times New Roman" w:hAnsi="Times New Roman" w:cs="Times New Roman"/>
          <w:color w:val="000000"/>
          <w:lang w:eastAsia="pl-PL"/>
        </w:rPr>
        <w:t xml:space="preserve">adres poczty elektronicznej: </w:t>
      </w:r>
      <w:r w:rsidR="00FC51D6" w:rsidRPr="004A5996">
        <w:rPr>
          <w:rFonts w:ascii="Times New Roman" w:eastAsia="Times New Roman" w:hAnsi="Times New Roman" w:cs="Times New Roman"/>
          <w:b/>
          <w:lang w:eastAsia="pl-PL"/>
        </w:rPr>
        <w:t>sekretariat@zsg.bialystok.pl</w:t>
      </w:r>
    </w:p>
    <w:p w:rsidR="00957002" w:rsidRPr="004B6071" w:rsidRDefault="00A82C88" w:rsidP="00892D82">
      <w:pPr>
        <w:pStyle w:val="Akapitzlist"/>
        <w:numPr>
          <w:ilvl w:val="0"/>
          <w:numId w:val="15"/>
        </w:numPr>
        <w:tabs>
          <w:tab w:val="left" w:pos="0"/>
          <w:tab w:val="num" w:pos="720"/>
        </w:tabs>
        <w:spacing w:after="0" w:line="240" w:lineRule="auto"/>
        <w:jc w:val="both"/>
        <w:rPr>
          <w:rFonts w:ascii="Times New Roman" w:hAnsi="Times New Roman" w:cs="Times New Roman"/>
          <w:color w:val="FF0000"/>
        </w:rPr>
      </w:pPr>
      <w:r w:rsidRPr="00957002">
        <w:rPr>
          <w:rFonts w:ascii="Times New Roman" w:eastAsia="Times New Roman" w:hAnsi="Times New Roman" w:cs="Times New Roman"/>
          <w:lang w:eastAsia="pl-PL"/>
        </w:rPr>
        <w:t xml:space="preserve">Jeżeli Zamawiający lub Wykonawca przekazują oświadczenia, wnioski, zawiadomienia </w:t>
      </w:r>
      <w:r w:rsidR="00957002">
        <w:rPr>
          <w:rFonts w:ascii="Times New Roman" w:eastAsia="Times New Roman" w:hAnsi="Times New Roman" w:cs="Times New Roman"/>
          <w:lang w:eastAsia="pl-PL"/>
        </w:rPr>
        <w:br/>
      </w:r>
      <w:r w:rsidRPr="00957002">
        <w:rPr>
          <w:rFonts w:ascii="Times New Roman" w:eastAsia="Times New Roman" w:hAnsi="Times New Roman" w:cs="Times New Roman"/>
          <w:lang w:eastAsia="pl-PL"/>
        </w:rPr>
        <w:t xml:space="preserve">oraz informacje drogą elektroniczną, każda na żądanie drugiej niezwłocznie potwierdza fakt ich otrzymania. </w:t>
      </w:r>
      <w:r w:rsidR="00475D9B">
        <w:rPr>
          <w:rFonts w:ascii="Times New Roman" w:eastAsia="Times New Roman" w:hAnsi="Times New Roman" w:cs="Times New Roman"/>
          <w:lang w:eastAsia="pl-PL"/>
        </w:rPr>
        <w:t>W przypadku doręczenia pisma za pomocą środków komunikacji elektronicznej doręczenie jest skuteczne jeżeli Zamawiający potwierdzi odbiór pisma w sposób, o którym mowa w art. 46 ustaw</w:t>
      </w:r>
      <w:r w:rsidR="000A4F5D">
        <w:rPr>
          <w:rFonts w:ascii="Times New Roman" w:eastAsia="Times New Roman" w:hAnsi="Times New Roman" w:cs="Times New Roman"/>
          <w:lang w:eastAsia="pl-PL"/>
        </w:rPr>
        <w:t>y</w:t>
      </w:r>
      <w:r w:rsidR="00475D9B">
        <w:rPr>
          <w:rFonts w:ascii="Times New Roman" w:eastAsia="Times New Roman" w:hAnsi="Times New Roman" w:cs="Times New Roman"/>
          <w:lang w:eastAsia="pl-PL"/>
        </w:rPr>
        <w:t xml:space="preserve"> z dnia 14 czerwca 1960 r.</w:t>
      </w:r>
      <w:r w:rsidR="000A4F5D">
        <w:rPr>
          <w:rFonts w:ascii="Times New Roman" w:eastAsia="Times New Roman" w:hAnsi="Times New Roman" w:cs="Times New Roman"/>
          <w:lang w:eastAsia="pl-PL"/>
        </w:rPr>
        <w:t xml:space="preserve"> Kodeks postępowania administracyjnego</w:t>
      </w:r>
      <w:r w:rsidR="00475D9B">
        <w:rPr>
          <w:rFonts w:ascii="Times New Roman" w:eastAsia="Times New Roman" w:hAnsi="Times New Roman" w:cs="Times New Roman"/>
          <w:lang w:eastAsia="pl-PL"/>
        </w:rPr>
        <w:t xml:space="preserve"> </w:t>
      </w:r>
      <w:r w:rsidR="00527545" w:rsidRPr="00527545">
        <w:rPr>
          <w:rFonts w:ascii="Times New Roman" w:eastAsia="Times New Roman" w:hAnsi="Times New Roman" w:cs="Times New Roman"/>
          <w:lang w:eastAsia="pl-PL"/>
        </w:rPr>
        <w:t>(Dz. U. z 2020</w:t>
      </w:r>
      <w:r w:rsidR="00475D9B" w:rsidRPr="00527545">
        <w:rPr>
          <w:rFonts w:ascii="Times New Roman" w:eastAsia="Times New Roman" w:hAnsi="Times New Roman" w:cs="Times New Roman"/>
          <w:lang w:eastAsia="pl-PL"/>
        </w:rPr>
        <w:t xml:space="preserve"> r. poz. </w:t>
      </w:r>
      <w:r w:rsidR="00527545" w:rsidRPr="00527545">
        <w:rPr>
          <w:rFonts w:ascii="Times New Roman" w:eastAsia="Times New Roman" w:hAnsi="Times New Roman" w:cs="Times New Roman"/>
          <w:lang w:eastAsia="pl-PL"/>
        </w:rPr>
        <w:t>25</w:t>
      </w:r>
      <w:r w:rsidR="000A4F5D" w:rsidRPr="00527545">
        <w:rPr>
          <w:rFonts w:ascii="Times New Roman" w:eastAsia="Times New Roman" w:hAnsi="Times New Roman" w:cs="Times New Roman"/>
          <w:lang w:eastAsia="pl-PL"/>
        </w:rPr>
        <w:t>6</w:t>
      </w:r>
      <w:r w:rsidR="00475D9B" w:rsidRPr="00527545">
        <w:rPr>
          <w:rFonts w:ascii="Times New Roman" w:eastAsia="Times New Roman" w:hAnsi="Times New Roman" w:cs="Times New Roman"/>
          <w:lang w:eastAsia="pl-PL"/>
        </w:rPr>
        <w:t xml:space="preserve"> ze zm.)</w:t>
      </w:r>
      <w:r w:rsidR="003E285E" w:rsidRPr="00527545">
        <w:rPr>
          <w:rFonts w:ascii="Times New Roman" w:eastAsia="Times New Roman" w:hAnsi="Times New Roman" w:cs="Times New Roman"/>
          <w:lang w:eastAsia="pl-PL"/>
        </w:rPr>
        <w:t>.</w:t>
      </w:r>
    </w:p>
    <w:p w:rsidR="00957002" w:rsidRPr="00957002" w:rsidRDefault="00475D9B" w:rsidP="00957002">
      <w:pPr>
        <w:pStyle w:val="Akapitzlist"/>
        <w:numPr>
          <w:ilvl w:val="0"/>
          <w:numId w:val="15"/>
        </w:numPr>
        <w:tabs>
          <w:tab w:val="left" w:pos="0"/>
          <w:tab w:val="num" w:pos="720"/>
        </w:tabs>
        <w:spacing w:after="0" w:line="240" w:lineRule="auto"/>
        <w:jc w:val="both"/>
        <w:rPr>
          <w:rFonts w:ascii="Times New Roman" w:hAnsi="Times New Roman" w:cs="Times New Roman"/>
        </w:rPr>
      </w:pPr>
      <w:r>
        <w:rPr>
          <w:rFonts w:ascii="Times New Roman" w:eastAsia="Times New Roman" w:hAnsi="Times New Roman" w:cs="Times New Roman"/>
          <w:spacing w:val="-1"/>
          <w:lang w:eastAsia="pl-PL"/>
        </w:rPr>
        <w:t>Wykonawc</w:t>
      </w:r>
      <w:r w:rsidR="00A82C88" w:rsidRPr="00957002">
        <w:rPr>
          <w:rFonts w:ascii="Times New Roman" w:eastAsia="Times New Roman" w:hAnsi="Times New Roman" w:cs="Times New Roman"/>
          <w:spacing w:val="-1"/>
          <w:lang w:eastAsia="pl-PL"/>
        </w:rPr>
        <w:t>a może zwracać się do Zamawiającego o wyjaśnienia dotyczące treści SIWZ. Zamawiający zgodnie z art. 38 ust.</w:t>
      </w:r>
      <w:r w:rsidR="00FC51D6" w:rsidRPr="00957002">
        <w:rPr>
          <w:rFonts w:ascii="Times New Roman" w:eastAsia="Times New Roman" w:hAnsi="Times New Roman" w:cs="Times New Roman"/>
          <w:spacing w:val="-1"/>
          <w:lang w:eastAsia="pl-PL"/>
        </w:rPr>
        <w:t xml:space="preserve"> </w:t>
      </w:r>
      <w:r w:rsidR="00A82C88" w:rsidRPr="00957002">
        <w:rPr>
          <w:rFonts w:ascii="Times New Roman" w:eastAsia="Times New Roman" w:hAnsi="Times New Roman" w:cs="Times New Roman"/>
          <w:spacing w:val="-1"/>
          <w:lang w:eastAsia="pl-PL"/>
        </w:rPr>
        <w:t xml:space="preserve">1 pkt 3 ustawy, udzieli wyjaśnień </w:t>
      </w:r>
      <w:r w:rsidR="00A82C88" w:rsidRPr="00957002">
        <w:rPr>
          <w:rFonts w:ascii="Times New Roman" w:eastAsia="Times New Roman" w:hAnsi="Times New Roman" w:cs="Times New Roman"/>
          <w:spacing w:val="-1"/>
          <w:u w:val="single"/>
          <w:lang w:eastAsia="pl-PL"/>
        </w:rPr>
        <w:t>nie później niż na 2 dni przed upływem terminu składania ofert</w:t>
      </w:r>
      <w:r w:rsidR="00A82C88" w:rsidRPr="00957002">
        <w:rPr>
          <w:rFonts w:ascii="Times New Roman" w:eastAsia="Times New Roman" w:hAnsi="Times New Roman" w:cs="Times New Roman"/>
          <w:spacing w:val="-1"/>
          <w:lang w:eastAsia="pl-PL"/>
        </w:rPr>
        <w:t xml:space="preserve">, </w:t>
      </w:r>
      <w:r w:rsidR="00A82C88" w:rsidRPr="00957002">
        <w:rPr>
          <w:rFonts w:ascii="Times New Roman" w:eastAsia="Times New Roman" w:hAnsi="Times New Roman" w:cs="Times New Roman"/>
          <w:b/>
          <w:spacing w:val="-1"/>
          <w:lang w:eastAsia="pl-PL"/>
        </w:rPr>
        <w:t>pod warunkiem, że zapytanie wpłynęło do Zamawiającego nie później niż do końca dnia, w którym upływa połowa wyznaczonego terminu składania ofert.</w:t>
      </w:r>
      <w:r w:rsidR="00A82C88" w:rsidRPr="00957002">
        <w:rPr>
          <w:rFonts w:ascii="Times New Roman" w:eastAsia="Times New Roman" w:hAnsi="Times New Roman" w:cs="Times New Roman"/>
          <w:spacing w:val="-1"/>
          <w:lang w:eastAsia="pl-PL"/>
        </w:rPr>
        <w:t xml:space="preserve"> Treść zapytań wraz z wyjaśnieniami Zamawiający przekaże Wykonawcom, którym przekazał SIWZ, bez ujawniania źródła zapytania oraz zamieści na stronie internetowej </w:t>
      </w:r>
      <w:r w:rsidR="00A82C88" w:rsidRPr="00957002">
        <w:rPr>
          <w:rFonts w:ascii="Times New Roman" w:eastAsia="Times New Roman" w:hAnsi="Times New Roman" w:cs="Times New Roman"/>
          <w:b/>
          <w:spacing w:val="-1"/>
          <w:lang w:eastAsia="pl-PL"/>
        </w:rPr>
        <w:t>www.zsg.bialystok.pl</w:t>
      </w:r>
      <w:r w:rsidR="00A82C88" w:rsidRPr="00957002">
        <w:rPr>
          <w:rFonts w:ascii="Times New Roman" w:eastAsia="Times New Roman" w:hAnsi="Times New Roman" w:cs="Times New Roman"/>
          <w:spacing w:val="-1"/>
          <w:lang w:eastAsia="pl-PL"/>
        </w:rPr>
        <w:t xml:space="preserve"> </w:t>
      </w:r>
    </w:p>
    <w:p w:rsidR="00957002" w:rsidRPr="00957002" w:rsidRDefault="00A82C88" w:rsidP="00957002">
      <w:pPr>
        <w:pStyle w:val="Akapitzlist"/>
        <w:numPr>
          <w:ilvl w:val="0"/>
          <w:numId w:val="15"/>
        </w:numPr>
        <w:tabs>
          <w:tab w:val="left" w:pos="0"/>
          <w:tab w:val="num" w:pos="720"/>
        </w:tabs>
        <w:spacing w:after="0" w:line="240" w:lineRule="auto"/>
        <w:jc w:val="both"/>
        <w:rPr>
          <w:rFonts w:ascii="Times New Roman" w:hAnsi="Times New Roman" w:cs="Times New Roman"/>
        </w:rPr>
      </w:pPr>
      <w:r w:rsidRPr="00957002">
        <w:rPr>
          <w:rFonts w:ascii="Times New Roman" w:eastAsia="Times New Roman" w:hAnsi="Times New Roman" w:cs="Times New Roman"/>
          <w:spacing w:val="-1"/>
          <w:lang w:eastAsia="pl-PL"/>
        </w:rPr>
        <w:t>Zamawiający nie</w:t>
      </w:r>
      <w:r w:rsidR="00EC66E5">
        <w:rPr>
          <w:rFonts w:ascii="Times New Roman" w:eastAsia="Times New Roman" w:hAnsi="Times New Roman" w:cs="Times New Roman"/>
          <w:spacing w:val="-1"/>
          <w:lang w:eastAsia="pl-PL"/>
        </w:rPr>
        <w:t xml:space="preserve"> będzie</w:t>
      </w:r>
      <w:r w:rsidRPr="00957002">
        <w:rPr>
          <w:rFonts w:ascii="Times New Roman" w:eastAsia="Times New Roman" w:hAnsi="Times New Roman" w:cs="Times New Roman"/>
          <w:spacing w:val="-1"/>
          <w:lang w:eastAsia="pl-PL"/>
        </w:rPr>
        <w:t xml:space="preserve"> organizować zebrania Wykonawców w celu wyjaśnienia wątpliwości dotyczących treści SIWZ. Przedłużenie terminu składania ofert nie wpływa na</w:t>
      </w:r>
      <w:r w:rsidR="004B6071">
        <w:rPr>
          <w:rFonts w:ascii="Times New Roman" w:eastAsia="Times New Roman" w:hAnsi="Times New Roman" w:cs="Times New Roman"/>
          <w:spacing w:val="-1"/>
          <w:lang w:eastAsia="pl-PL"/>
        </w:rPr>
        <w:t xml:space="preserve"> bieg terminu składania wniosku</w:t>
      </w:r>
      <w:r w:rsidRPr="00957002">
        <w:rPr>
          <w:rFonts w:ascii="Times New Roman" w:eastAsia="Times New Roman" w:hAnsi="Times New Roman" w:cs="Times New Roman"/>
          <w:spacing w:val="-1"/>
          <w:lang w:eastAsia="pl-PL"/>
        </w:rPr>
        <w:t xml:space="preserve"> o wyjaśnienie treści SIWZ.</w:t>
      </w:r>
    </w:p>
    <w:p w:rsidR="00957002" w:rsidRPr="00957002" w:rsidRDefault="00A82C88" w:rsidP="00957002">
      <w:pPr>
        <w:pStyle w:val="Akapitzlist"/>
        <w:numPr>
          <w:ilvl w:val="0"/>
          <w:numId w:val="15"/>
        </w:numPr>
        <w:tabs>
          <w:tab w:val="left" w:pos="0"/>
          <w:tab w:val="num" w:pos="720"/>
        </w:tabs>
        <w:spacing w:after="0" w:line="240" w:lineRule="auto"/>
        <w:jc w:val="both"/>
        <w:rPr>
          <w:rFonts w:ascii="Times New Roman" w:hAnsi="Times New Roman" w:cs="Times New Roman"/>
        </w:rPr>
      </w:pPr>
      <w:r w:rsidRPr="00957002">
        <w:rPr>
          <w:rFonts w:ascii="Times New Roman" w:eastAsia="Times New Roman" w:hAnsi="Times New Roman" w:cs="Times New Roman"/>
          <w:lang w:eastAsia="pl-PL"/>
        </w:rPr>
        <w:t>W uzasadnionych przypadkach, przed upływem terminu składania ofert Zamawiający może zmienić treść SIWZ. Dokonane zmiany Zamawiający przekazuje niezwłocznie wszystkim wykonawcom, którym przekazano S</w:t>
      </w:r>
      <w:r w:rsidR="003D3E1A" w:rsidRPr="00957002">
        <w:rPr>
          <w:rFonts w:ascii="Times New Roman" w:eastAsia="Times New Roman" w:hAnsi="Times New Roman" w:cs="Times New Roman"/>
          <w:lang w:eastAsia="pl-PL"/>
        </w:rPr>
        <w:t xml:space="preserve">IWZ oraz zamieszcza </w:t>
      </w:r>
      <w:r w:rsidRPr="00957002">
        <w:rPr>
          <w:rFonts w:ascii="Times New Roman" w:eastAsia="Times New Roman" w:hAnsi="Times New Roman" w:cs="Times New Roman"/>
          <w:lang w:eastAsia="pl-PL"/>
        </w:rPr>
        <w:t>na stronie internetowej. Zmiany SIWZ staną się integralną częścią niniejszej Specyfikacji</w:t>
      </w:r>
      <w:r w:rsidR="00957002">
        <w:rPr>
          <w:rFonts w:ascii="Times New Roman" w:eastAsia="Times New Roman" w:hAnsi="Times New Roman" w:cs="Times New Roman"/>
          <w:lang w:eastAsia="pl-PL"/>
        </w:rPr>
        <w:t xml:space="preserve"> i będą dla Wykonawców wiążące.</w:t>
      </w:r>
    </w:p>
    <w:p w:rsidR="00957002" w:rsidRPr="00957002" w:rsidRDefault="00A82C88" w:rsidP="00957002">
      <w:pPr>
        <w:pStyle w:val="Akapitzlist"/>
        <w:numPr>
          <w:ilvl w:val="0"/>
          <w:numId w:val="15"/>
        </w:numPr>
        <w:tabs>
          <w:tab w:val="left" w:pos="0"/>
          <w:tab w:val="num" w:pos="720"/>
        </w:tabs>
        <w:spacing w:after="0" w:line="240" w:lineRule="auto"/>
        <w:jc w:val="both"/>
        <w:rPr>
          <w:rFonts w:ascii="Times New Roman" w:hAnsi="Times New Roman" w:cs="Times New Roman"/>
        </w:rPr>
      </w:pPr>
      <w:r w:rsidRPr="00957002">
        <w:rPr>
          <w:rFonts w:ascii="Times New Roman" w:eastAsia="Times New Roman" w:hAnsi="Times New Roman" w:cs="Times New Roman"/>
          <w:lang w:eastAsia="pl-PL"/>
        </w:rPr>
        <w:t>Jeżeli zmiana treści SIWZ prowadzi do zmiany treści ogłoszenia o zamówieniu, Zamawiający zamieści ogłoszenie o zmianie ogłoszenia w Biuletynie Zamówień Publicznych, zgodnie z art.</w:t>
      </w:r>
      <w:r w:rsidR="004A5996" w:rsidRPr="00957002">
        <w:rPr>
          <w:rFonts w:ascii="Times New Roman" w:eastAsia="Times New Roman" w:hAnsi="Times New Roman" w:cs="Times New Roman"/>
          <w:lang w:eastAsia="pl-PL"/>
        </w:rPr>
        <w:t xml:space="preserve"> </w:t>
      </w:r>
      <w:r w:rsidRPr="00957002">
        <w:rPr>
          <w:rFonts w:ascii="Times New Roman" w:eastAsia="Times New Roman" w:hAnsi="Times New Roman" w:cs="Times New Roman"/>
          <w:lang w:eastAsia="pl-PL"/>
        </w:rPr>
        <w:t>38 ust. 4a pkt 1 ustawy.</w:t>
      </w:r>
    </w:p>
    <w:p w:rsidR="00A82C88" w:rsidRPr="00957002" w:rsidRDefault="00A82C88" w:rsidP="00957002">
      <w:pPr>
        <w:pStyle w:val="Akapitzlist"/>
        <w:numPr>
          <w:ilvl w:val="0"/>
          <w:numId w:val="15"/>
        </w:numPr>
        <w:tabs>
          <w:tab w:val="left" w:pos="0"/>
          <w:tab w:val="num" w:pos="720"/>
        </w:tabs>
        <w:spacing w:after="0" w:line="240" w:lineRule="auto"/>
        <w:jc w:val="both"/>
        <w:rPr>
          <w:rFonts w:ascii="Times New Roman" w:hAnsi="Times New Roman" w:cs="Times New Roman"/>
        </w:rPr>
      </w:pPr>
      <w:r w:rsidRPr="00957002">
        <w:rPr>
          <w:rFonts w:ascii="Times New Roman" w:eastAsia="Times New Roman" w:hAnsi="Times New Roman" w:cs="Times New Roman"/>
          <w:lang w:eastAsia="pl-PL"/>
        </w:rPr>
        <w:t>W przypadku, gdy zmiana treści SIWZ powodować będzie konieczność wprowadzenia zmian oferty, Zamawiający przedłuży termin składania ofert.</w:t>
      </w:r>
    </w:p>
    <w:p w:rsidR="00C868A7" w:rsidRDefault="00C868A7" w:rsidP="009523D3">
      <w:pPr>
        <w:tabs>
          <w:tab w:val="num" w:pos="720"/>
        </w:tabs>
        <w:spacing w:after="0" w:line="240" w:lineRule="auto"/>
        <w:ind w:left="360" w:hanging="360"/>
        <w:jc w:val="both"/>
        <w:rPr>
          <w:rFonts w:ascii="Times New Roman" w:eastAsia="Times New Roman" w:hAnsi="Times New Roman" w:cs="Times New Roman"/>
          <w:lang w:eastAsia="pl-PL"/>
        </w:rPr>
      </w:pPr>
    </w:p>
    <w:p w:rsidR="009523D3" w:rsidRPr="004A5996" w:rsidRDefault="009523D3" w:rsidP="009523D3">
      <w:pPr>
        <w:tabs>
          <w:tab w:val="num" w:pos="720"/>
        </w:tabs>
        <w:spacing w:after="0" w:line="240" w:lineRule="auto"/>
        <w:ind w:left="360" w:hanging="360"/>
        <w:jc w:val="both"/>
        <w:rPr>
          <w:rFonts w:ascii="Times New Roman" w:eastAsia="Times New Roman" w:hAnsi="Times New Roman" w:cs="Times New Roman"/>
          <w:lang w:eastAsia="pl-PL"/>
        </w:rPr>
      </w:pPr>
    </w:p>
    <w:p w:rsidR="000D3620" w:rsidRPr="00957002" w:rsidRDefault="000D3620" w:rsidP="00957002">
      <w:pPr>
        <w:pStyle w:val="Akapitzlist"/>
        <w:numPr>
          <w:ilvl w:val="0"/>
          <w:numId w:val="4"/>
        </w:numPr>
        <w:spacing w:after="0" w:line="240" w:lineRule="auto"/>
        <w:ind w:left="709" w:hanging="709"/>
        <w:jc w:val="both"/>
        <w:rPr>
          <w:rFonts w:ascii="Times New Roman" w:hAnsi="Times New Roman" w:cs="Times New Roman"/>
          <w:b/>
        </w:rPr>
      </w:pPr>
      <w:r w:rsidRPr="004A5996">
        <w:rPr>
          <w:rFonts w:ascii="Times New Roman" w:hAnsi="Times New Roman" w:cs="Times New Roman"/>
          <w:b/>
        </w:rPr>
        <w:t>Osoby uprawnione przez Zamawiającego do porozumiewania się z Wykonawcami:</w:t>
      </w:r>
      <w:r w:rsidR="00A82C88" w:rsidRPr="004A5996">
        <w:rPr>
          <w:rFonts w:ascii="Times New Roman" w:hAnsi="Times New Roman" w:cs="Times New Roman"/>
          <w:b/>
        </w:rPr>
        <w:t xml:space="preserve">                                 </w:t>
      </w:r>
    </w:p>
    <w:p w:rsidR="00A82C88" w:rsidRPr="004A5996" w:rsidRDefault="00A82C88" w:rsidP="009523D3">
      <w:pPr>
        <w:widowControl w:val="0"/>
        <w:autoSpaceDE w:val="0"/>
        <w:autoSpaceDN w:val="0"/>
        <w:spacing w:after="0" w:line="240" w:lineRule="auto"/>
        <w:ind w:left="284" w:firstLine="424"/>
        <w:rPr>
          <w:rFonts w:ascii="Times New Roman" w:eastAsia="Times New Roman" w:hAnsi="Times New Roman" w:cs="Times New Roman"/>
          <w:u w:val="single"/>
          <w:lang w:eastAsia="pl-PL"/>
        </w:rPr>
      </w:pPr>
      <w:r w:rsidRPr="004A5996">
        <w:rPr>
          <w:rFonts w:ascii="Times New Roman" w:eastAsia="Times New Roman" w:hAnsi="Times New Roman" w:cs="Times New Roman"/>
          <w:lang w:eastAsia="pl-PL"/>
        </w:rPr>
        <w:t xml:space="preserve">- w zakresie przedmiotu zamówienia – </w:t>
      </w:r>
      <w:r w:rsidR="000D3620" w:rsidRPr="004A5996">
        <w:rPr>
          <w:rFonts w:ascii="Times New Roman" w:eastAsia="Times New Roman" w:hAnsi="Times New Roman" w:cs="Times New Roman"/>
          <w:lang w:eastAsia="pl-PL"/>
        </w:rPr>
        <w:tab/>
      </w:r>
      <w:r w:rsidR="003D3E1A" w:rsidRPr="004A5996">
        <w:rPr>
          <w:rFonts w:ascii="Times New Roman" w:eastAsia="Times New Roman" w:hAnsi="Times New Roman" w:cs="Times New Roman"/>
          <w:b/>
          <w:lang w:eastAsia="pl-PL"/>
        </w:rPr>
        <w:t xml:space="preserve">Urszula </w:t>
      </w:r>
      <w:proofErr w:type="spellStart"/>
      <w:r w:rsidR="003D3E1A" w:rsidRPr="004A5996">
        <w:rPr>
          <w:rFonts w:ascii="Times New Roman" w:eastAsia="Times New Roman" w:hAnsi="Times New Roman" w:cs="Times New Roman"/>
          <w:b/>
          <w:lang w:eastAsia="pl-PL"/>
        </w:rPr>
        <w:t>Groman</w:t>
      </w:r>
      <w:proofErr w:type="spellEnd"/>
    </w:p>
    <w:p w:rsidR="00A82C88" w:rsidRPr="004A5996" w:rsidRDefault="00A82C88" w:rsidP="009523D3">
      <w:pPr>
        <w:widowControl w:val="0"/>
        <w:autoSpaceDE w:val="0"/>
        <w:autoSpaceDN w:val="0"/>
        <w:spacing w:after="0" w:line="240" w:lineRule="auto"/>
        <w:rPr>
          <w:rFonts w:ascii="Times New Roman" w:eastAsia="Times New Roman" w:hAnsi="Times New Roman" w:cs="Times New Roman"/>
          <w:u w:val="single"/>
          <w:lang w:eastAsia="pl-PL"/>
        </w:rPr>
      </w:pPr>
      <w:r w:rsidRPr="004A5996">
        <w:rPr>
          <w:rFonts w:ascii="Times New Roman" w:eastAsia="Times New Roman" w:hAnsi="Times New Roman" w:cs="Times New Roman"/>
          <w:lang w:eastAsia="pl-PL"/>
        </w:rPr>
        <w:t xml:space="preserve">  </w:t>
      </w:r>
      <w:r w:rsidR="000D3620" w:rsidRPr="004A5996">
        <w:rPr>
          <w:rFonts w:ascii="Times New Roman" w:eastAsia="Times New Roman" w:hAnsi="Times New Roman" w:cs="Times New Roman"/>
          <w:lang w:eastAsia="pl-PL"/>
        </w:rPr>
        <w:tab/>
      </w:r>
      <w:r w:rsidRPr="004A5996">
        <w:rPr>
          <w:rFonts w:ascii="Times New Roman" w:eastAsia="Times New Roman" w:hAnsi="Times New Roman" w:cs="Times New Roman"/>
          <w:lang w:eastAsia="pl-PL"/>
        </w:rPr>
        <w:t>- w zakresie procedury –</w:t>
      </w:r>
      <w:r w:rsidR="000D3620" w:rsidRPr="004A5996">
        <w:rPr>
          <w:rFonts w:ascii="Times New Roman" w:eastAsia="Times New Roman" w:hAnsi="Times New Roman" w:cs="Times New Roman"/>
          <w:lang w:eastAsia="pl-PL"/>
        </w:rPr>
        <w:tab/>
      </w:r>
      <w:r w:rsidR="000D3620" w:rsidRPr="004A5996">
        <w:rPr>
          <w:rFonts w:ascii="Times New Roman" w:eastAsia="Times New Roman" w:hAnsi="Times New Roman" w:cs="Times New Roman"/>
          <w:lang w:eastAsia="pl-PL"/>
        </w:rPr>
        <w:tab/>
      </w:r>
      <w:r w:rsidR="003D3E1A" w:rsidRPr="004A5996">
        <w:rPr>
          <w:rFonts w:ascii="Times New Roman" w:eastAsia="Times New Roman" w:hAnsi="Times New Roman" w:cs="Times New Roman"/>
          <w:b/>
          <w:lang w:eastAsia="pl-PL"/>
        </w:rPr>
        <w:t xml:space="preserve">Urszula </w:t>
      </w:r>
      <w:proofErr w:type="spellStart"/>
      <w:r w:rsidR="003D3E1A" w:rsidRPr="004A5996">
        <w:rPr>
          <w:rFonts w:ascii="Times New Roman" w:eastAsia="Times New Roman" w:hAnsi="Times New Roman" w:cs="Times New Roman"/>
          <w:b/>
          <w:lang w:eastAsia="pl-PL"/>
        </w:rPr>
        <w:t>Groman</w:t>
      </w:r>
      <w:proofErr w:type="spellEnd"/>
    </w:p>
    <w:p w:rsidR="00C708FF" w:rsidRDefault="00C708FF" w:rsidP="009523D3">
      <w:pPr>
        <w:widowControl w:val="0"/>
        <w:autoSpaceDE w:val="0"/>
        <w:autoSpaceDN w:val="0"/>
        <w:spacing w:after="0" w:line="240" w:lineRule="auto"/>
        <w:rPr>
          <w:rFonts w:ascii="Times New Roman" w:eastAsia="Times New Roman" w:hAnsi="Times New Roman" w:cs="Times New Roman"/>
          <w:u w:val="single"/>
          <w:lang w:eastAsia="pl-PL"/>
        </w:rPr>
      </w:pPr>
    </w:p>
    <w:p w:rsidR="009523D3" w:rsidRPr="004A5996" w:rsidRDefault="009523D3" w:rsidP="009523D3">
      <w:pPr>
        <w:widowControl w:val="0"/>
        <w:autoSpaceDE w:val="0"/>
        <w:autoSpaceDN w:val="0"/>
        <w:spacing w:after="0" w:line="240" w:lineRule="auto"/>
        <w:rPr>
          <w:rFonts w:ascii="Times New Roman" w:eastAsia="Times New Roman" w:hAnsi="Times New Roman" w:cs="Times New Roman"/>
          <w:u w:val="single"/>
          <w:lang w:eastAsia="pl-PL"/>
        </w:rPr>
      </w:pPr>
    </w:p>
    <w:p w:rsidR="00082FB5" w:rsidRPr="00E55D4C" w:rsidRDefault="003A0ADC" w:rsidP="009523D3">
      <w:pPr>
        <w:pStyle w:val="Akapitzlist"/>
        <w:widowControl w:val="0"/>
        <w:numPr>
          <w:ilvl w:val="0"/>
          <w:numId w:val="4"/>
        </w:numPr>
        <w:suppressAutoHyphens/>
        <w:autoSpaceDE w:val="0"/>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b/>
          <w:lang w:eastAsia="pl-PL"/>
        </w:rPr>
        <w:t>Dokumenty podmiotów zagranicznych:</w:t>
      </w:r>
    </w:p>
    <w:p w:rsidR="00082FB5" w:rsidRPr="00E55D4C" w:rsidRDefault="003A0ADC" w:rsidP="00E55D4C">
      <w:pPr>
        <w:numPr>
          <w:ilvl w:val="0"/>
          <w:numId w:val="7"/>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jeżeli Wykonawca ma siedzibę lub miejsce zamieszkania poza terytorium Rzeczypospolitej Polskiej, zamiast dokumentu, o którym mowa w rozdziale V</w:t>
      </w:r>
      <w:r w:rsidR="00082FB5" w:rsidRPr="004A5996">
        <w:rPr>
          <w:rFonts w:ascii="Times New Roman" w:eastAsia="Times New Roman" w:hAnsi="Times New Roman" w:cs="Times New Roman"/>
          <w:lang w:eastAsia="pl-PL"/>
        </w:rPr>
        <w:t>I</w:t>
      </w:r>
      <w:r w:rsidR="00E55D4C">
        <w:rPr>
          <w:rFonts w:ascii="Times New Roman" w:eastAsia="Times New Roman" w:hAnsi="Times New Roman" w:cs="Times New Roman"/>
          <w:lang w:eastAsia="pl-PL"/>
        </w:rPr>
        <w:t xml:space="preserve"> </w:t>
      </w:r>
      <w:r w:rsidRPr="004A5996">
        <w:rPr>
          <w:rFonts w:ascii="Times New Roman" w:eastAsia="Times New Roman" w:hAnsi="Times New Roman" w:cs="Times New Roman"/>
          <w:lang w:eastAsia="pl-PL"/>
        </w:rPr>
        <w:t>– przedkłada dokument wystawiony w kraju, w którym ma siedzibę lub miejsc</w:t>
      </w:r>
      <w:r w:rsidR="00EC66E5">
        <w:rPr>
          <w:rFonts w:ascii="Times New Roman" w:eastAsia="Times New Roman" w:hAnsi="Times New Roman" w:cs="Times New Roman"/>
          <w:lang w:eastAsia="pl-PL"/>
        </w:rPr>
        <w:t xml:space="preserve">e zamieszkania potwierdzający, </w:t>
      </w:r>
      <w:r w:rsidR="00EC66E5">
        <w:rPr>
          <w:rFonts w:ascii="Times New Roman" w:eastAsia="Times New Roman" w:hAnsi="Times New Roman" w:cs="Times New Roman"/>
          <w:lang w:eastAsia="pl-PL"/>
        </w:rPr>
        <w:br/>
        <w:t>ż</w:t>
      </w:r>
      <w:r w:rsidRPr="004A5996">
        <w:rPr>
          <w:rFonts w:ascii="Times New Roman" w:eastAsia="Times New Roman" w:hAnsi="Times New Roman" w:cs="Times New Roman"/>
          <w:lang w:eastAsia="pl-PL"/>
        </w:rPr>
        <w:t xml:space="preserve">e nie otwarto jego likwidacji ani nie ogłoszono upadłości – wystawiony nie wcześniej </w:t>
      </w:r>
      <w:r w:rsidR="00EC66E5">
        <w:rPr>
          <w:rFonts w:ascii="Times New Roman" w:eastAsia="Times New Roman" w:hAnsi="Times New Roman" w:cs="Times New Roman"/>
          <w:lang w:eastAsia="pl-PL"/>
        </w:rPr>
        <w:br/>
      </w:r>
      <w:r w:rsidRPr="004A5996">
        <w:rPr>
          <w:rFonts w:ascii="Times New Roman" w:eastAsia="Times New Roman" w:hAnsi="Times New Roman" w:cs="Times New Roman"/>
          <w:lang w:eastAsia="pl-PL"/>
        </w:rPr>
        <w:t xml:space="preserve">niż </w:t>
      </w:r>
      <w:r w:rsidR="003D3E1A" w:rsidRPr="004A5996">
        <w:rPr>
          <w:rFonts w:ascii="Times New Roman" w:eastAsia="Times New Roman" w:hAnsi="Times New Roman" w:cs="Times New Roman"/>
          <w:lang w:eastAsia="pl-PL"/>
        </w:rPr>
        <w:t>6 miesięcy przed upływem terminu</w:t>
      </w:r>
      <w:r w:rsidRPr="004A5996">
        <w:rPr>
          <w:rFonts w:ascii="Times New Roman" w:eastAsia="Times New Roman" w:hAnsi="Times New Roman" w:cs="Times New Roman"/>
          <w:lang w:eastAsia="pl-PL"/>
        </w:rPr>
        <w:t xml:space="preserve"> składania ofert,</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 xml:space="preserve">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w:t>
      </w:r>
      <w:r w:rsidRPr="004A5996">
        <w:rPr>
          <w:rFonts w:ascii="Times New Roman" w:eastAsia="Times New Roman" w:hAnsi="Times New Roman" w:cs="Times New Roman"/>
          <w:color w:val="000000"/>
          <w:lang w:eastAsia="pl-PL"/>
        </w:rPr>
        <w:lastRenderedPageBreak/>
        <w:t>zamieszkania osoby lub kraju, w którym wykonawca ma siedzibę lub miejsce zamieszkania, lub przed notariuszem,</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dokument, o którym mowa w pkt 1 lub zastępujący go dokument, o którym mowa w pkt 2, powinny być wystawione nie wcześniej niż 6 miesięcy przed upływem terminu składania ofert,</w:t>
      </w:r>
    </w:p>
    <w:p w:rsidR="003A0AD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9523D3"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9523D3" w:rsidRPr="004A5996"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003D98" w:rsidRPr="004A5996" w:rsidRDefault="00E635C2" w:rsidP="009523D3">
      <w:pPr>
        <w:widowControl w:val="0"/>
        <w:numPr>
          <w:ilvl w:val="0"/>
          <w:numId w:val="4"/>
        </w:numPr>
        <w:suppressAutoHyphens/>
        <w:autoSpaceDE w:val="0"/>
        <w:spacing w:after="0" w:line="240" w:lineRule="auto"/>
        <w:ind w:left="284" w:hanging="284"/>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 xml:space="preserve"> </w:t>
      </w:r>
      <w:r w:rsidR="00003D98" w:rsidRPr="004A5996">
        <w:rPr>
          <w:rFonts w:ascii="Times New Roman" w:eastAsia="Calibri" w:hAnsi="Times New Roman" w:cs="Times New Roman"/>
          <w:b/>
          <w:bCs/>
          <w:lang w:eastAsia="ar-SA"/>
        </w:rPr>
        <w:t>Oferta cała / częściowa / wariantowa</w:t>
      </w:r>
      <w:r w:rsidR="00554043" w:rsidRPr="004A5996">
        <w:rPr>
          <w:rFonts w:ascii="Times New Roman" w:eastAsia="Calibri" w:hAnsi="Times New Roman" w:cs="Times New Roman"/>
          <w:b/>
          <w:bCs/>
          <w:lang w:eastAsia="ar-SA"/>
        </w:rPr>
        <w:t>:</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Dopuszcza się </w:t>
      </w:r>
      <w:r w:rsidR="00E55D4C">
        <w:rPr>
          <w:rFonts w:ascii="Times New Roman" w:eastAsia="SimSun" w:hAnsi="Times New Roman" w:cs="Times New Roman"/>
          <w:color w:val="000000"/>
          <w:lang w:eastAsia="ar-SA"/>
        </w:rPr>
        <w:t>składanie</w:t>
      </w:r>
      <w:r w:rsidR="00C868A7" w:rsidRPr="004A5996">
        <w:rPr>
          <w:rFonts w:ascii="Times New Roman" w:eastAsia="SimSun" w:hAnsi="Times New Roman" w:cs="Times New Roman"/>
          <w:color w:val="000000"/>
          <w:lang w:eastAsia="ar-SA"/>
        </w:rPr>
        <w:t xml:space="preserve"> ofert częściowych. </w:t>
      </w:r>
      <w:r w:rsidR="005A2171" w:rsidRPr="004A5996">
        <w:rPr>
          <w:rFonts w:ascii="Times New Roman" w:eastAsia="SimSun" w:hAnsi="Times New Roman" w:cs="Times New Roman"/>
          <w:color w:val="000000"/>
          <w:lang w:eastAsia="ar-SA"/>
        </w:rPr>
        <w:t xml:space="preserve">Wykonawca może złożyć ofertę na jedną część zamówienia, kilka lub na całość zamówienia. </w:t>
      </w:r>
      <w:r w:rsidR="005A2171" w:rsidRPr="004A5996">
        <w:rPr>
          <w:rFonts w:ascii="Times New Roman" w:eastAsia="SimSun" w:hAnsi="Times New Roman" w:cs="Times New Roman"/>
          <w:b/>
          <w:color w:val="000000"/>
          <w:lang w:eastAsia="ar-SA"/>
        </w:rPr>
        <w:t>Oferta musi być kompletna w zakresie poszczególnych części zamówienia.</w:t>
      </w:r>
      <w:r w:rsidR="005A2171" w:rsidRPr="004A5996">
        <w:rPr>
          <w:rFonts w:ascii="Times New Roman" w:eastAsia="SimSun" w:hAnsi="Times New Roman" w:cs="Times New Roman"/>
          <w:color w:val="000000"/>
          <w:lang w:eastAsia="ar-SA"/>
        </w:rPr>
        <w:t xml:space="preserve"> Nieuwzględnienie w danej części, na którą składana jest oferta, chociażby jednej z zamawianych pozycji asortymentowych spowoduje odrzucenie oferty.</w:t>
      </w:r>
    </w:p>
    <w:p w:rsidR="005A2171" w:rsidRPr="004A5996" w:rsidRDefault="005A217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Zamawiający dopuszcza możliwość składania ofert równoważnych zgodnie z art. 30 ust. 5 ustawy, pod warunkiem, iż oferowany asortyment będzie o takich samych lub lepszych parametrach jakościowych, zgodnie z wymogami Polskich Norm. W takim przypadku, Wykonawca zobowiązany jest przedstawić wraz z ofertą jego szczegółową specyfikację,</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z której w sposób nie budzący żadnej wątpliwości Zamawiającego winno wynikać,</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iż zastosowany asortyment jest o takich samych lub lepszych parametrach jakościowych</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w odniesieniu do asortymentu określonego przez Zamawiającego w opisie przedmiotu zamówienia.</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Nie dopuszcza się składania ofert wariantowych. </w:t>
      </w:r>
    </w:p>
    <w:p w:rsidR="009E3831" w:rsidRDefault="009E383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Umowę pomiędzy Zamawiającym, a Wykonawcą </w:t>
      </w:r>
      <w:r w:rsidR="005426D5" w:rsidRPr="004A5996">
        <w:rPr>
          <w:rFonts w:ascii="Times New Roman" w:eastAsia="SimSun" w:hAnsi="Times New Roman" w:cs="Times New Roman"/>
          <w:color w:val="000000"/>
          <w:lang w:eastAsia="ar-SA"/>
        </w:rPr>
        <w:t>S</w:t>
      </w:r>
      <w:r w:rsidRPr="004A5996">
        <w:rPr>
          <w:rFonts w:ascii="Times New Roman" w:eastAsia="SimSun" w:hAnsi="Times New Roman" w:cs="Times New Roman"/>
          <w:color w:val="000000"/>
          <w:lang w:eastAsia="ar-SA"/>
        </w:rPr>
        <w:t>trony zawierają odrębnie dla każdego PAKIETU.</w:t>
      </w:r>
    </w:p>
    <w:p w:rsidR="009523D3"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9523D3" w:rsidRPr="004A5996"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554043" w:rsidRPr="00EC66E5" w:rsidRDefault="00003D98" w:rsidP="00EC66E5">
      <w:pPr>
        <w:widowControl w:val="0"/>
        <w:numPr>
          <w:ilvl w:val="0"/>
          <w:numId w:val="4"/>
        </w:numPr>
        <w:suppressAutoHyphens/>
        <w:autoSpaceDE w:val="0"/>
        <w:spacing w:after="0" w:line="240" w:lineRule="auto"/>
        <w:ind w:left="284" w:hanging="284"/>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Informacje dotyczące sposobu przygotowywania ofert</w:t>
      </w:r>
    </w:p>
    <w:p w:rsidR="00554043" w:rsidRPr="004A5996" w:rsidRDefault="00554043" w:rsidP="00EC66E5">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Wykonawca winien dokładnie zapoznać się ze wszystkimi zapisami SIWZ. Zaleca się, </w:t>
      </w:r>
      <w:r w:rsidR="00EC66E5">
        <w:rPr>
          <w:rFonts w:ascii="Times New Roman" w:hAnsi="Times New Roman" w:cs="Times New Roman"/>
          <w:color w:val="000000"/>
        </w:rPr>
        <w:br/>
      </w:r>
      <w:r w:rsidRPr="004A5996">
        <w:rPr>
          <w:rFonts w:ascii="Times New Roman" w:hAnsi="Times New Roman" w:cs="Times New Roman"/>
          <w:color w:val="000000"/>
        </w:rPr>
        <w:t xml:space="preserve">aby wykonawca zdobył wszelkie informacje, które mogą być konieczne do przygotowania oferty oraz podpisania umowy. </w:t>
      </w:r>
    </w:p>
    <w:p w:rsidR="00554043" w:rsidRPr="004A5996" w:rsidRDefault="00554043" w:rsidP="00EC66E5">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Treść oferty musi odpowiadać treści SIWZ i być zgodna z powszechnie obowiązującymi przepisami prawa, a w szczególności z ustawą Prawo zamówień publicznych. </w:t>
      </w:r>
    </w:p>
    <w:p w:rsidR="00117FF4" w:rsidRPr="004A5996" w:rsidRDefault="00117FF4" w:rsidP="00EC66E5">
      <w:pPr>
        <w:numPr>
          <w:ilvl w:val="0"/>
          <w:numId w:val="18"/>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Oferta musi zawierać:</w:t>
      </w:r>
    </w:p>
    <w:p w:rsidR="00117FF4" w:rsidRPr="004A5996" w:rsidRDefault="00EC66E5" w:rsidP="00EC66E5">
      <w:pPr>
        <w:numPr>
          <w:ilvl w:val="1"/>
          <w:numId w:val="18"/>
        </w:num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formularz ofertowo – cenowy/</w:t>
      </w:r>
      <w:r w:rsidR="00AE3D67" w:rsidRPr="004A5996">
        <w:rPr>
          <w:rFonts w:ascii="Times New Roman" w:eastAsia="Times New Roman" w:hAnsi="Times New Roman" w:cs="Times New Roman"/>
          <w:lang w:eastAsia="pl-PL"/>
        </w:rPr>
        <w:t>wykaz wykonanych dostaw</w:t>
      </w:r>
      <w:r w:rsidR="00117FF4" w:rsidRPr="004A5996">
        <w:rPr>
          <w:rFonts w:ascii="Times New Roman" w:eastAsia="Times New Roman" w:hAnsi="Times New Roman" w:cs="Times New Roman"/>
          <w:lang w:eastAsia="pl-PL"/>
        </w:rPr>
        <w:t xml:space="preserve"> stanowiący </w:t>
      </w:r>
      <w:r w:rsidR="00117FF4" w:rsidRPr="004A5996">
        <w:rPr>
          <w:rFonts w:ascii="Times New Roman" w:eastAsia="Times New Roman" w:hAnsi="Times New Roman" w:cs="Times New Roman"/>
          <w:b/>
          <w:lang w:eastAsia="pl-PL"/>
        </w:rPr>
        <w:t>Załącznik</w:t>
      </w:r>
      <w:r w:rsidR="00AE3D67" w:rsidRPr="004A5996">
        <w:rPr>
          <w:rFonts w:ascii="Times New Roman" w:eastAsia="Times New Roman" w:hAnsi="Times New Roman" w:cs="Times New Roman"/>
          <w:b/>
          <w:lang w:eastAsia="pl-PL"/>
        </w:rPr>
        <w:t>i</w:t>
      </w:r>
      <w:r w:rsidR="00117FF4" w:rsidRPr="004A5996">
        <w:rPr>
          <w:rFonts w:ascii="Times New Roman" w:eastAsia="Times New Roman" w:hAnsi="Times New Roman" w:cs="Times New Roman"/>
          <w:b/>
          <w:lang w:eastAsia="pl-PL"/>
        </w:rPr>
        <w:t xml:space="preserve"> </w:t>
      </w:r>
      <w:r w:rsidR="00AE3D67" w:rsidRPr="004A5996">
        <w:rPr>
          <w:rFonts w:ascii="Times New Roman" w:eastAsia="Times New Roman" w:hAnsi="Times New Roman" w:cs="Times New Roman"/>
          <w:b/>
          <w:lang w:eastAsia="pl-PL"/>
        </w:rPr>
        <w:t>n</w:t>
      </w:r>
      <w:r w:rsidR="00117FF4" w:rsidRPr="004A5996">
        <w:rPr>
          <w:rFonts w:ascii="Times New Roman" w:eastAsia="Times New Roman" w:hAnsi="Times New Roman" w:cs="Times New Roman"/>
          <w:b/>
          <w:lang w:eastAsia="pl-PL"/>
        </w:rPr>
        <w:t xml:space="preserve">r </w:t>
      </w:r>
      <w:r w:rsidR="00CC60E1" w:rsidRPr="004A5996">
        <w:rPr>
          <w:rFonts w:ascii="Times New Roman" w:eastAsia="Times New Roman" w:hAnsi="Times New Roman" w:cs="Times New Roman"/>
          <w:b/>
          <w:lang w:eastAsia="pl-PL"/>
        </w:rPr>
        <w:t>1</w:t>
      </w:r>
      <w:r w:rsidR="00C868A7" w:rsidRPr="004A5996">
        <w:rPr>
          <w:rFonts w:ascii="Times New Roman" w:eastAsia="Times New Roman" w:hAnsi="Times New Roman" w:cs="Times New Roman"/>
          <w:b/>
          <w:lang w:eastAsia="pl-PL"/>
        </w:rPr>
        <w:t>-14</w:t>
      </w:r>
      <w:r w:rsidR="00117FF4" w:rsidRPr="004A5996">
        <w:rPr>
          <w:rFonts w:ascii="Times New Roman" w:eastAsia="Times New Roman" w:hAnsi="Times New Roman" w:cs="Times New Roman"/>
          <w:b/>
          <w:lang w:eastAsia="pl-PL"/>
        </w:rPr>
        <w:t xml:space="preserve"> do SIWZ</w:t>
      </w:r>
      <w:r w:rsidR="00AE3D67" w:rsidRPr="004A5996">
        <w:rPr>
          <w:rFonts w:ascii="Times New Roman" w:eastAsia="Times New Roman" w:hAnsi="Times New Roman" w:cs="Times New Roman"/>
          <w:b/>
          <w:lang w:eastAsia="pl-PL"/>
        </w:rPr>
        <w:t xml:space="preserve"> (wszystkie pozycje formularza muszą zostać wypełnione)</w:t>
      </w:r>
    </w:p>
    <w:p w:rsidR="00117FF4" w:rsidRPr="004A5996" w:rsidRDefault="00117FF4" w:rsidP="00EC66E5">
      <w:pPr>
        <w:numPr>
          <w:ilvl w:val="1"/>
          <w:numId w:val="18"/>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i/>
          <w:u w:val="single"/>
          <w:lang w:eastAsia="pl-PL"/>
        </w:rPr>
        <w:t>pełnomocnictwo</w:t>
      </w:r>
      <w:r w:rsidRPr="004A5996">
        <w:rPr>
          <w:rFonts w:ascii="Times New Roman" w:eastAsia="Times New Roman" w:hAnsi="Times New Roman" w:cs="Times New Roman"/>
          <w:lang w:eastAsia="pl-PL"/>
        </w:rPr>
        <w:t xml:space="preserve"> – w przypadku, gdy oferta została podpisana przez pełnomocnika lub gdy oferta została złożona przez Wykonawców wspólnie ubieg</w:t>
      </w:r>
      <w:r w:rsidR="00C868A7" w:rsidRPr="004A5996">
        <w:rPr>
          <w:rFonts w:ascii="Times New Roman" w:eastAsia="Times New Roman" w:hAnsi="Times New Roman" w:cs="Times New Roman"/>
          <w:lang w:eastAsia="pl-PL"/>
        </w:rPr>
        <w:t>ających się o zamówienie</w:t>
      </w:r>
      <w:r w:rsidRPr="004A5996">
        <w:rPr>
          <w:rFonts w:ascii="Times New Roman" w:eastAsia="Times New Roman" w:hAnsi="Times New Roman" w:cs="Times New Roman"/>
          <w:lang w:eastAsia="pl-PL"/>
        </w:rPr>
        <w:t>;</w:t>
      </w:r>
    </w:p>
    <w:p w:rsidR="00117FF4" w:rsidRPr="004A5996" w:rsidRDefault="00117FF4" w:rsidP="00EC66E5">
      <w:pPr>
        <w:numPr>
          <w:ilvl w:val="1"/>
          <w:numId w:val="18"/>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u w:val="single"/>
          <w:lang w:eastAsia="pl-PL"/>
        </w:rPr>
        <w:t xml:space="preserve">oświadczenia i dokumenty, o których mowa w Rozdziale VI  i IX  </w:t>
      </w:r>
    </w:p>
    <w:p w:rsidR="00003D98" w:rsidRPr="004A5996" w:rsidRDefault="00003D98" w:rsidP="00EC66E5">
      <w:pPr>
        <w:pStyle w:val="Akapitzlist"/>
        <w:widowControl w:val="0"/>
        <w:numPr>
          <w:ilvl w:val="0"/>
          <w:numId w:val="18"/>
        </w:numPr>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Wykonawca może złożyć tylko jedną ofertę.</w:t>
      </w:r>
    </w:p>
    <w:p w:rsidR="00003D98" w:rsidRPr="004A5996" w:rsidRDefault="00003D98" w:rsidP="00EC66E5">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Przedstawienie propozycji rozwiązań wariantowych nie będ</w:t>
      </w:r>
      <w:r w:rsidR="003D3E1A" w:rsidRPr="004A5996">
        <w:rPr>
          <w:rFonts w:ascii="Times New Roman" w:eastAsia="SimSun" w:hAnsi="Times New Roman" w:cs="Times New Roman"/>
          <w:color w:val="000000"/>
          <w:lang w:eastAsia="ar-SA"/>
        </w:rPr>
        <w:t xml:space="preserve">zie brane pod uwagę i spowoduje </w:t>
      </w:r>
      <w:r w:rsidRPr="004A5996">
        <w:rPr>
          <w:rFonts w:ascii="Times New Roman" w:eastAsia="SimSun" w:hAnsi="Times New Roman" w:cs="Times New Roman"/>
          <w:color w:val="000000"/>
          <w:lang w:eastAsia="ar-SA"/>
        </w:rPr>
        <w:t>odrzucenie oferty.</w:t>
      </w:r>
    </w:p>
    <w:p w:rsidR="00003D98" w:rsidRPr="004A5996" w:rsidRDefault="00003D98" w:rsidP="00EC66E5">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Wykonawcy ponoszą wszelkie koszty związane z przygotowaniem i złożeniem oferty.</w:t>
      </w:r>
    </w:p>
    <w:p w:rsidR="00143B8A" w:rsidRDefault="00003D98" w:rsidP="00EC66E5">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Oferta musi być napisana czytelnie, w języku polskim (wska</w:t>
      </w:r>
      <w:r w:rsidR="00143B8A" w:rsidRPr="004A5996">
        <w:rPr>
          <w:rFonts w:ascii="Times New Roman" w:eastAsia="SimSun" w:hAnsi="Times New Roman" w:cs="Times New Roman"/>
          <w:color w:val="000000"/>
          <w:lang w:eastAsia="ar-SA"/>
        </w:rPr>
        <w:t xml:space="preserve">zany jest maszynopis lub wydruk </w:t>
      </w:r>
      <w:r w:rsidRPr="004A5996">
        <w:rPr>
          <w:rFonts w:ascii="Times New Roman" w:eastAsia="SimSun" w:hAnsi="Times New Roman" w:cs="Times New Roman"/>
          <w:color w:val="000000"/>
          <w:lang w:eastAsia="ar-SA"/>
        </w:rPr>
        <w:t>komputerowy).</w:t>
      </w:r>
    </w:p>
    <w:p w:rsidR="00EC66E5" w:rsidRPr="004A5996" w:rsidRDefault="00EC66E5" w:rsidP="00EC66E5">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Pr>
          <w:rFonts w:ascii="Times New Roman" w:eastAsia="SimSun" w:hAnsi="Times New Roman" w:cs="Times New Roman"/>
          <w:color w:val="000000"/>
          <w:lang w:eastAsia="ar-SA"/>
        </w:rPr>
        <w:t>Oferta powinna być podpisana przez osobę upoważnioną do reprezentowania firmy na zewnątrz i zaciągania zobowiązań w wysokości odpowiadającej cenie oferty.</w:t>
      </w:r>
    </w:p>
    <w:p w:rsidR="00322174" w:rsidRPr="004A5996" w:rsidRDefault="00322174" w:rsidP="00EC66E5">
      <w:pPr>
        <w:numPr>
          <w:ilvl w:val="0"/>
          <w:numId w:val="18"/>
        </w:numPr>
        <w:spacing w:after="0" w:line="240" w:lineRule="auto"/>
        <w:jc w:val="both"/>
        <w:rPr>
          <w:rFonts w:ascii="Times New Roman" w:eastAsia="Times New Roman" w:hAnsi="Times New Roman" w:cs="Times New Roman"/>
          <w:b/>
          <w:lang w:eastAsia="pl-PL"/>
        </w:rPr>
      </w:pPr>
      <w:r w:rsidRPr="004A5996">
        <w:rPr>
          <w:rFonts w:ascii="Times New Roman" w:eastAsia="Times New Roman" w:hAnsi="Times New Roman" w:cs="Times New Roman"/>
          <w:spacing w:val="7"/>
          <w:lang w:eastAsia="pl-PL"/>
        </w:rPr>
        <w:t xml:space="preserve">Upoważnienie do podpisania oferty powinno być dołączone do oferty, o ile upoważnienie nie </w:t>
      </w:r>
      <w:r w:rsidRPr="004A5996">
        <w:rPr>
          <w:rFonts w:ascii="Times New Roman" w:eastAsia="Times New Roman" w:hAnsi="Times New Roman" w:cs="Times New Roman"/>
          <w:lang w:eastAsia="pl-PL"/>
        </w:rPr>
        <w:t xml:space="preserve">wynika z innych dokumentów dołączonych do oferty. </w:t>
      </w:r>
      <w:r w:rsidRPr="004A5996">
        <w:rPr>
          <w:rFonts w:ascii="Times New Roman" w:eastAsia="Times New Roman" w:hAnsi="Times New Roman" w:cs="Times New Roman"/>
          <w:b/>
          <w:lang w:eastAsia="pl-PL"/>
        </w:rPr>
        <w:t>Upoważnienie (pełnomocnictwo) powinno być przedstawione w formie oryginału lub poświadczonej notarialnie za zgodność</w:t>
      </w:r>
      <w:r w:rsidR="00EC66E5">
        <w:rPr>
          <w:rFonts w:ascii="Times New Roman" w:eastAsia="Times New Roman" w:hAnsi="Times New Roman" w:cs="Times New Roman"/>
          <w:b/>
          <w:lang w:eastAsia="pl-PL"/>
        </w:rPr>
        <w:t xml:space="preserve"> </w:t>
      </w:r>
      <w:r w:rsidRPr="004A5996">
        <w:rPr>
          <w:rFonts w:ascii="Times New Roman" w:eastAsia="Times New Roman" w:hAnsi="Times New Roman" w:cs="Times New Roman"/>
          <w:b/>
          <w:lang w:eastAsia="pl-PL"/>
        </w:rPr>
        <w:t>z oryginałem kopii.</w:t>
      </w:r>
    </w:p>
    <w:p w:rsidR="00003D98" w:rsidRPr="004A5996" w:rsidRDefault="00003D98" w:rsidP="00EC66E5">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Wszystkie strony oferty, powinny być spięte (zszyte) w sposób zapobiegający możl</w:t>
      </w:r>
      <w:r w:rsidR="00C10FFB" w:rsidRPr="004A5996">
        <w:rPr>
          <w:rFonts w:ascii="Times New Roman" w:eastAsia="SimSun" w:hAnsi="Times New Roman" w:cs="Times New Roman"/>
          <w:color w:val="000000"/>
          <w:lang w:eastAsia="ar-SA"/>
        </w:rPr>
        <w:t>iwości dekompletacji jej zawartości.</w:t>
      </w:r>
    </w:p>
    <w:p w:rsidR="00003D98" w:rsidRPr="004A5996" w:rsidRDefault="00003D98" w:rsidP="00EC66E5">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lastRenderedPageBreak/>
        <w:t>Każda strona oferty powinna być opatrzona kolejnym numerem strony i parafowana przez osobę podpisującą ofertę.</w:t>
      </w:r>
    </w:p>
    <w:p w:rsidR="00003D98" w:rsidRPr="004A5996" w:rsidRDefault="00003D98" w:rsidP="00EC66E5">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Wszelkie poprawki lub zmiany w tekście oferty muszą być parafowane i datowane własnoręcznie przez osobę podpisującą ofertę.</w:t>
      </w:r>
    </w:p>
    <w:p w:rsidR="00003D98" w:rsidRPr="004A5996" w:rsidRDefault="00003D98" w:rsidP="00EC66E5">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Zgodnie z art. 23 ust. 1 ustawy wykonawcy mogą wspólnie ubiegać się o udzielenie zamówienia.</w:t>
      </w:r>
    </w:p>
    <w:p w:rsidR="00003D98" w:rsidRPr="004A5996" w:rsidRDefault="00003D98" w:rsidP="00EC66E5">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W przypadku, o którym mowa w </w:t>
      </w:r>
      <w:proofErr w:type="spellStart"/>
      <w:r w:rsidRPr="004A5996">
        <w:rPr>
          <w:rFonts w:ascii="Times New Roman" w:eastAsia="SimSun" w:hAnsi="Times New Roman" w:cs="Times New Roman"/>
          <w:color w:val="000000"/>
          <w:lang w:eastAsia="ar-SA"/>
        </w:rPr>
        <w:t>ppkt</w:t>
      </w:r>
      <w:proofErr w:type="spellEnd"/>
      <w:r w:rsidRPr="004A5996">
        <w:rPr>
          <w:rFonts w:ascii="Times New Roman" w:eastAsia="SimSun" w:hAnsi="Times New Roman" w:cs="Times New Roman"/>
          <w:color w:val="000000"/>
          <w:lang w:eastAsia="ar-SA"/>
        </w:rPr>
        <w:t xml:space="preserve"> 1</w:t>
      </w:r>
      <w:r w:rsidR="00CC60E1" w:rsidRPr="004A5996">
        <w:rPr>
          <w:rFonts w:ascii="Times New Roman" w:eastAsia="SimSun" w:hAnsi="Times New Roman" w:cs="Times New Roman"/>
          <w:color w:val="000000"/>
          <w:lang w:eastAsia="ar-SA"/>
        </w:rPr>
        <w:t>3</w:t>
      </w:r>
      <w:r w:rsidRPr="004A5996">
        <w:rPr>
          <w:rFonts w:ascii="Times New Roman" w:eastAsia="SimSun" w:hAnsi="Times New Roman" w:cs="Times New Roman"/>
          <w:color w:val="000000"/>
          <w:lang w:eastAsia="ar-SA"/>
        </w:rPr>
        <w:t>, wykonawcy ustanawiają pełnomocnika do reprezentowania ich w postępowaniu o udzielenie zamówienia albo reprezentowania w postępowaniu i zawarcia umowy w sprawie zamówienia publicznego.</w:t>
      </w:r>
    </w:p>
    <w:p w:rsidR="00143B8A" w:rsidRPr="004A5996" w:rsidRDefault="00143B8A" w:rsidP="00EC66E5">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Wszystkie wymagane w SIWZ dokumenty muszą być złożone w oryginale lub kserokopii. Każda strona dokumentu złożonego w formie kserokopii musi być opatrzona klauzulą: </w:t>
      </w:r>
      <w:r w:rsidRPr="004A5996">
        <w:rPr>
          <w:rFonts w:ascii="Times New Roman" w:hAnsi="Times New Roman" w:cs="Times New Roman"/>
          <w:b/>
          <w:bCs/>
          <w:color w:val="000000"/>
        </w:rPr>
        <w:t xml:space="preserve">„ZA ZGODNOŚĆ Z ORYGINAŁEM" </w:t>
      </w:r>
      <w:r w:rsidRPr="004A5996">
        <w:rPr>
          <w:rFonts w:ascii="Times New Roman" w:hAnsi="Times New Roman" w:cs="Times New Roman"/>
          <w:color w:val="000000"/>
        </w:rPr>
        <w:t xml:space="preserve">i poświadczona za zgodność z oryginałem przez wykonawcę lub upełnomocnionego przedstawiciela wykonawcy. </w:t>
      </w:r>
    </w:p>
    <w:p w:rsidR="00322174" w:rsidRPr="004A5996" w:rsidRDefault="00322174" w:rsidP="00EC66E5">
      <w:pPr>
        <w:numPr>
          <w:ilvl w:val="0"/>
          <w:numId w:val="18"/>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Ofertę należy złożyć w jednej kopercie oznakowanej nazwą Wykonawcy oraz zaadresowanej                        i podpisanej w następujący sposób:</w:t>
      </w:r>
    </w:p>
    <w:p w:rsidR="00C868A7" w:rsidRPr="004A5996" w:rsidRDefault="00C868A7" w:rsidP="009523D3">
      <w:pPr>
        <w:spacing w:after="0" w:line="240" w:lineRule="auto"/>
        <w:jc w:val="both"/>
        <w:rPr>
          <w:rFonts w:ascii="Times New Roman" w:eastAsia="Times New Roman" w:hAnsi="Times New Roman" w:cs="Times New Roman"/>
          <w:lang w:eastAsia="pl-PL"/>
        </w:rPr>
      </w:pPr>
    </w:p>
    <w:p w:rsidR="00322174" w:rsidRPr="004A5996" w:rsidRDefault="00322174" w:rsidP="009523D3">
      <w:pPr>
        <w:spacing w:after="0" w:line="240" w:lineRule="auto"/>
        <w:rPr>
          <w:rFonts w:ascii="Times New Roman" w:eastAsia="Times New Roman" w:hAnsi="Times New Roman" w:cs="Times New Roman"/>
          <w:sz w:val="20"/>
          <w:szCs w:val="20"/>
          <w:lang w:eastAsia="pl-PL"/>
        </w:rPr>
      </w:pP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tblGrid>
      <w:tr w:rsidR="00322174" w:rsidRPr="004A5996" w:rsidTr="00CE6DCC">
        <w:trPr>
          <w:trHeight w:val="44"/>
        </w:trPr>
        <w:tc>
          <w:tcPr>
            <w:tcW w:w="6804" w:type="dxa"/>
          </w:tcPr>
          <w:p w:rsidR="00143B8A" w:rsidRPr="00EC66E5" w:rsidRDefault="00143B8A" w:rsidP="00EC66E5">
            <w:pPr>
              <w:pStyle w:val="Akapitzlist"/>
              <w:spacing w:after="0" w:line="240" w:lineRule="auto"/>
              <w:rPr>
                <w:rFonts w:ascii="Times New Roman" w:eastAsia="Times New Roman" w:hAnsi="Times New Roman" w:cs="Times New Roman"/>
                <w:bCs/>
                <w:i/>
                <w:sz w:val="16"/>
                <w:szCs w:val="16"/>
                <w:highlight w:val="yellow"/>
                <w:lang w:eastAsia="pl-PL"/>
              </w:rPr>
            </w:pPr>
          </w:p>
          <w:p w:rsidR="00322174" w:rsidRPr="00EC66E5" w:rsidRDefault="00322174" w:rsidP="00CE6DCC">
            <w:pPr>
              <w:pStyle w:val="Akapitzlist"/>
              <w:spacing w:after="0" w:line="240" w:lineRule="auto"/>
              <w:ind w:left="502"/>
              <w:jc w:val="center"/>
              <w:rPr>
                <w:rFonts w:ascii="Times New Roman" w:eastAsia="Times New Roman" w:hAnsi="Times New Roman" w:cs="Times New Roman"/>
                <w:bCs/>
                <w:i/>
                <w:lang w:eastAsia="pl-PL"/>
              </w:rPr>
            </w:pPr>
            <w:r w:rsidRPr="00EC66E5">
              <w:rPr>
                <w:rFonts w:ascii="Times New Roman" w:eastAsia="Times New Roman" w:hAnsi="Times New Roman" w:cs="Times New Roman"/>
                <w:bCs/>
                <w:i/>
                <w:lang w:eastAsia="pl-PL"/>
              </w:rPr>
              <w:t>Zespół Szkół Gastronomicznych w Białymstoku</w:t>
            </w:r>
          </w:p>
          <w:p w:rsidR="00143B8A" w:rsidRPr="004A5996" w:rsidRDefault="00143B8A" w:rsidP="009523D3">
            <w:pPr>
              <w:spacing w:after="0" w:line="240" w:lineRule="auto"/>
              <w:jc w:val="center"/>
              <w:rPr>
                <w:rFonts w:ascii="Times New Roman" w:eastAsia="Times New Roman" w:hAnsi="Times New Roman" w:cs="Times New Roman"/>
                <w:b/>
                <w:bCs/>
                <w:lang w:eastAsia="pl-PL"/>
              </w:rPr>
            </w:pPr>
          </w:p>
          <w:p w:rsidR="00322174" w:rsidRPr="00EC66E5" w:rsidRDefault="00322174" w:rsidP="00CE6DCC">
            <w:pPr>
              <w:pStyle w:val="Akapitzlist"/>
              <w:spacing w:after="0" w:line="240" w:lineRule="auto"/>
              <w:jc w:val="center"/>
              <w:rPr>
                <w:rFonts w:ascii="Times New Roman" w:eastAsia="Times New Roman" w:hAnsi="Times New Roman" w:cs="Times New Roman"/>
                <w:b/>
                <w:bCs/>
                <w:lang w:eastAsia="pl-PL"/>
              </w:rPr>
            </w:pPr>
            <w:r w:rsidRPr="00EC66E5">
              <w:rPr>
                <w:rFonts w:ascii="Times New Roman" w:eastAsia="Times New Roman" w:hAnsi="Times New Roman" w:cs="Times New Roman"/>
                <w:b/>
                <w:bCs/>
                <w:lang w:eastAsia="pl-PL"/>
              </w:rPr>
              <w:t>Oferta na</w:t>
            </w:r>
            <w:r w:rsidR="00143B8A" w:rsidRPr="00EC66E5">
              <w:rPr>
                <w:rFonts w:ascii="Times New Roman" w:eastAsia="Times New Roman" w:hAnsi="Times New Roman" w:cs="Times New Roman"/>
                <w:b/>
                <w:bCs/>
                <w:lang w:eastAsia="pl-PL"/>
              </w:rPr>
              <w:t xml:space="preserve"> </w:t>
            </w:r>
            <w:r w:rsidR="00475D9B">
              <w:rPr>
                <w:rFonts w:ascii="Times New Roman" w:eastAsia="Times New Roman" w:hAnsi="Times New Roman" w:cs="Times New Roman"/>
                <w:b/>
                <w:bCs/>
                <w:lang w:eastAsia="pl-PL"/>
              </w:rPr>
              <w:t>pakiet(y)</w:t>
            </w:r>
            <w:r w:rsidR="00143B8A" w:rsidRPr="00EC66E5">
              <w:rPr>
                <w:rFonts w:ascii="Times New Roman" w:eastAsia="Times New Roman" w:hAnsi="Times New Roman" w:cs="Times New Roman"/>
                <w:b/>
                <w:bCs/>
                <w:lang w:eastAsia="pl-PL"/>
              </w:rPr>
              <w:t>:</w:t>
            </w:r>
            <w:r w:rsidR="007A66F6" w:rsidRPr="00EC66E5">
              <w:rPr>
                <w:rFonts w:ascii="Times New Roman" w:eastAsia="Times New Roman" w:hAnsi="Times New Roman" w:cs="Times New Roman"/>
                <w:b/>
                <w:bCs/>
                <w:lang w:eastAsia="pl-PL"/>
              </w:rPr>
              <w:t xml:space="preserve"> </w:t>
            </w:r>
            <w:r w:rsidR="00143B8A" w:rsidRPr="00EC66E5">
              <w:rPr>
                <w:rFonts w:ascii="Times New Roman" w:eastAsia="Times New Roman" w:hAnsi="Times New Roman" w:cs="Times New Roman"/>
                <w:b/>
                <w:bCs/>
                <w:lang w:eastAsia="pl-PL"/>
              </w:rPr>
              <w:t>…</w:t>
            </w:r>
            <w:r w:rsidR="00CE6DCC">
              <w:rPr>
                <w:rFonts w:ascii="Times New Roman" w:eastAsia="Times New Roman" w:hAnsi="Times New Roman" w:cs="Times New Roman"/>
                <w:b/>
                <w:bCs/>
                <w:lang w:eastAsia="pl-PL"/>
              </w:rPr>
              <w:t>…………..</w:t>
            </w:r>
            <w:r w:rsidR="00143B8A" w:rsidRPr="00EC66E5">
              <w:rPr>
                <w:rFonts w:ascii="Times New Roman" w:eastAsia="Times New Roman" w:hAnsi="Times New Roman" w:cs="Times New Roman"/>
                <w:b/>
                <w:bCs/>
                <w:lang w:eastAsia="pl-PL"/>
              </w:rPr>
              <w:t>….</w:t>
            </w:r>
          </w:p>
          <w:p w:rsidR="00322174" w:rsidRPr="004A5996" w:rsidRDefault="00322174" w:rsidP="009523D3">
            <w:pPr>
              <w:spacing w:after="0" w:line="240" w:lineRule="auto"/>
              <w:jc w:val="center"/>
              <w:rPr>
                <w:rFonts w:ascii="Times New Roman" w:eastAsia="Times New Roman" w:hAnsi="Times New Roman" w:cs="Times New Roman"/>
                <w:b/>
                <w:bCs/>
                <w:lang w:eastAsia="pl-PL"/>
              </w:rPr>
            </w:pPr>
          </w:p>
          <w:p w:rsidR="00322174" w:rsidRPr="00EC66E5" w:rsidRDefault="00322174" w:rsidP="00CE6DCC">
            <w:pPr>
              <w:pStyle w:val="Akapitzlist"/>
              <w:spacing w:after="0" w:line="240" w:lineRule="auto"/>
              <w:jc w:val="center"/>
              <w:rPr>
                <w:rFonts w:ascii="Times New Roman" w:eastAsia="Times New Roman" w:hAnsi="Times New Roman" w:cs="Times New Roman"/>
                <w:bCs/>
                <w:lang w:eastAsia="pl-PL"/>
              </w:rPr>
            </w:pPr>
            <w:r w:rsidRPr="00EC66E5">
              <w:rPr>
                <w:rFonts w:ascii="Times New Roman" w:hAnsi="Times New Roman" w:cs="Times New Roman"/>
                <w:b/>
                <w:bCs/>
              </w:rPr>
              <w:t xml:space="preserve">Sukcesywny zakup i dostawa artykułów spożywczych </w:t>
            </w:r>
            <w:r w:rsidR="00CE6DCC">
              <w:rPr>
                <w:rFonts w:ascii="Times New Roman" w:hAnsi="Times New Roman" w:cs="Times New Roman"/>
                <w:b/>
                <w:bCs/>
              </w:rPr>
              <w:br/>
            </w:r>
            <w:r w:rsidR="000A4F5D">
              <w:rPr>
                <w:rFonts w:ascii="Times New Roman" w:hAnsi="Times New Roman" w:cs="Times New Roman"/>
                <w:b/>
                <w:bCs/>
              </w:rPr>
              <w:t>– 20</w:t>
            </w:r>
            <w:r w:rsidR="003E285E">
              <w:rPr>
                <w:rFonts w:ascii="Times New Roman" w:hAnsi="Times New Roman" w:cs="Times New Roman"/>
                <w:b/>
                <w:bCs/>
              </w:rPr>
              <w:t>21</w:t>
            </w:r>
            <w:r w:rsidRPr="00EC66E5">
              <w:rPr>
                <w:rFonts w:ascii="Times New Roman" w:hAnsi="Times New Roman" w:cs="Times New Roman"/>
                <w:b/>
                <w:bCs/>
              </w:rPr>
              <w:t xml:space="preserve"> rok</w:t>
            </w:r>
            <w:r w:rsidR="00143B8A" w:rsidRPr="00EC66E5">
              <w:rPr>
                <w:rFonts w:ascii="Times New Roman" w:hAnsi="Times New Roman" w:cs="Times New Roman"/>
                <w:b/>
                <w:bCs/>
              </w:rPr>
              <w:t>.</w:t>
            </w:r>
          </w:p>
          <w:p w:rsidR="00322174" w:rsidRPr="004A5996" w:rsidRDefault="00322174" w:rsidP="009523D3">
            <w:pPr>
              <w:spacing w:after="0" w:line="240" w:lineRule="auto"/>
              <w:jc w:val="center"/>
              <w:rPr>
                <w:rFonts w:ascii="Times New Roman" w:eastAsia="Times New Roman" w:hAnsi="Times New Roman" w:cs="Times New Roman"/>
                <w:bCs/>
                <w:lang w:eastAsia="pl-PL"/>
              </w:rPr>
            </w:pPr>
          </w:p>
          <w:p w:rsidR="00322174" w:rsidRPr="00EC66E5" w:rsidRDefault="005A4E9B" w:rsidP="00EC66E5">
            <w:pPr>
              <w:pStyle w:val="Akapitzlist"/>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322174" w:rsidRPr="00EC66E5">
              <w:rPr>
                <w:rFonts w:ascii="Times New Roman" w:eastAsia="Times New Roman" w:hAnsi="Times New Roman" w:cs="Times New Roman"/>
                <w:bCs/>
                <w:lang w:eastAsia="pl-PL"/>
              </w:rPr>
              <w:t xml:space="preserve">nie otwierać przed dniem: </w:t>
            </w:r>
            <w:r w:rsidR="001D5B77">
              <w:rPr>
                <w:rFonts w:ascii="Times New Roman" w:eastAsia="Times New Roman" w:hAnsi="Times New Roman" w:cs="Times New Roman"/>
                <w:bCs/>
                <w:lang w:eastAsia="pl-PL"/>
              </w:rPr>
              <w:t>19</w:t>
            </w:r>
            <w:r w:rsidR="00322174" w:rsidRPr="00862A9A">
              <w:rPr>
                <w:rFonts w:ascii="Times New Roman" w:eastAsia="Times New Roman" w:hAnsi="Times New Roman" w:cs="Times New Roman"/>
                <w:bCs/>
                <w:lang w:eastAsia="pl-PL"/>
              </w:rPr>
              <w:t xml:space="preserve"> – </w:t>
            </w:r>
            <w:r w:rsidR="00C868A7" w:rsidRPr="00862A9A">
              <w:rPr>
                <w:rFonts w:ascii="Times New Roman" w:eastAsia="Times New Roman" w:hAnsi="Times New Roman" w:cs="Times New Roman"/>
                <w:bCs/>
                <w:lang w:eastAsia="pl-PL"/>
              </w:rPr>
              <w:t>11</w:t>
            </w:r>
            <w:r w:rsidR="00322174" w:rsidRPr="00862A9A">
              <w:rPr>
                <w:rFonts w:ascii="Times New Roman" w:eastAsia="Times New Roman" w:hAnsi="Times New Roman" w:cs="Times New Roman"/>
                <w:bCs/>
                <w:lang w:eastAsia="pl-PL"/>
              </w:rPr>
              <w:t xml:space="preserve"> </w:t>
            </w:r>
            <w:r w:rsidR="00C868A7" w:rsidRPr="00862A9A">
              <w:rPr>
                <w:rFonts w:ascii="Times New Roman" w:eastAsia="Times New Roman" w:hAnsi="Times New Roman" w:cs="Times New Roman"/>
                <w:bCs/>
                <w:lang w:eastAsia="pl-PL"/>
              </w:rPr>
              <w:t>–</w:t>
            </w:r>
            <w:r w:rsidR="00322174" w:rsidRPr="00862A9A">
              <w:rPr>
                <w:rFonts w:ascii="Times New Roman" w:eastAsia="Times New Roman" w:hAnsi="Times New Roman" w:cs="Times New Roman"/>
                <w:bCs/>
                <w:lang w:eastAsia="pl-PL"/>
              </w:rPr>
              <w:t xml:space="preserve"> 20</w:t>
            </w:r>
            <w:r w:rsidR="003E285E">
              <w:rPr>
                <w:rFonts w:ascii="Times New Roman" w:eastAsia="Times New Roman" w:hAnsi="Times New Roman" w:cs="Times New Roman"/>
                <w:bCs/>
                <w:lang w:eastAsia="pl-PL"/>
              </w:rPr>
              <w:t>20</w:t>
            </w:r>
            <w:r w:rsidR="008421B6" w:rsidRPr="00862A9A">
              <w:rPr>
                <w:rFonts w:ascii="Times New Roman" w:eastAsia="Times New Roman" w:hAnsi="Times New Roman" w:cs="Times New Roman"/>
                <w:bCs/>
                <w:lang w:eastAsia="pl-PL"/>
              </w:rPr>
              <w:t xml:space="preserve"> </w:t>
            </w:r>
            <w:r w:rsidR="00322174" w:rsidRPr="00862A9A">
              <w:rPr>
                <w:rFonts w:ascii="Times New Roman" w:eastAsia="Times New Roman" w:hAnsi="Times New Roman" w:cs="Times New Roman"/>
                <w:bCs/>
                <w:lang w:eastAsia="pl-PL"/>
              </w:rPr>
              <w:t>r. godz. 09:</w:t>
            </w:r>
            <w:r w:rsidR="00862A9A" w:rsidRPr="00862A9A">
              <w:rPr>
                <w:rFonts w:ascii="Times New Roman" w:eastAsia="Times New Roman" w:hAnsi="Times New Roman" w:cs="Times New Roman"/>
                <w:bCs/>
                <w:lang w:eastAsia="pl-PL"/>
              </w:rPr>
              <w:t>0</w:t>
            </w:r>
            <w:r w:rsidR="007F57A3" w:rsidRPr="00862A9A">
              <w:rPr>
                <w:rFonts w:ascii="Times New Roman" w:eastAsia="Times New Roman" w:hAnsi="Times New Roman" w:cs="Times New Roman"/>
                <w:bCs/>
                <w:lang w:eastAsia="pl-PL"/>
              </w:rPr>
              <w:t>0</w:t>
            </w:r>
            <w:r>
              <w:rPr>
                <w:rFonts w:ascii="Times New Roman" w:eastAsia="Times New Roman" w:hAnsi="Times New Roman" w:cs="Times New Roman"/>
                <w:bCs/>
                <w:lang w:eastAsia="pl-PL"/>
              </w:rPr>
              <w:t xml:space="preserve"> </w:t>
            </w:r>
          </w:p>
          <w:p w:rsidR="00322174" w:rsidRPr="004A5996" w:rsidRDefault="00322174" w:rsidP="009523D3">
            <w:pPr>
              <w:spacing w:after="0" w:line="240" w:lineRule="auto"/>
              <w:jc w:val="center"/>
              <w:rPr>
                <w:rFonts w:ascii="Times New Roman" w:eastAsia="Times New Roman" w:hAnsi="Times New Roman" w:cs="Times New Roman"/>
                <w:b/>
                <w:bCs/>
                <w:sz w:val="2"/>
                <w:szCs w:val="2"/>
                <w:lang w:eastAsia="pl-PL"/>
              </w:rPr>
            </w:pPr>
          </w:p>
        </w:tc>
      </w:tr>
    </w:tbl>
    <w:p w:rsidR="00322174" w:rsidRPr="004A5996" w:rsidRDefault="00322174" w:rsidP="009523D3">
      <w:pPr>
        <w:spacing w:after="0" w:line="240" w:lineRule="auto"/>
        <w:ind w:left="360"/>
        <w:jc w:val="both"/>
        <w:rPr>
          <w:rFonts w:ascii="Times New Roman" w:eastAsia="Times New Roman" w:hAnsi="Times New Roman" w:cs="Times New Roman"/>
          <w:sz w:val="20"/>
          <w:szCs w:val="20"/>
          <w:lang w:eastAsia="pl-PL"/>
        </w:rPr>
      </w:pPr>
    </w:p>
    <w:p w:rsidR="00322174" w:rsidRPr="004A5996" w:rsidRDefault="00322174" w:rsidP="00EC66E5">
      <w:pPr>
        <w:numPr>
          <w:ilvl w:val="0"/>
          <w:numId w:val="18"/>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 xml:space="preserve">Wykonawca może wprowadzić zmiany lub wycofać złożoną przez siebie ofertę pod warunkiem, że Zamawiający otrzyma pisemne powiadomienie o wprowadzeniu zmian lub wycofaniu oferty przed upływem terminu składania ofert. Powiadomienie o wprowadzeniu zmian lub wycofaniu musi być złożone wg takich samych zasad jak składana oferta. Koperta powinna zostać dodatkowo oznaczona dopiskiem </w:t>
      </w:r>
      <w:r w:rsidRPr="004A5996">
        <w:rPr>
          <w:rFonts w:ascii="Times New Roman" w:eastAsia="Times New Roman" w:hAnsi="Times New Roman" w:cs="Times New Roman"/>
          <w:b/>
          <w:lang w:eastAsia="pl-PL"/>
        </w:rPr>
        <w:t>„ZAMIANA”</w:t>
      </w:r>
      <w:r w:rsidRPr="004A5996">
        <w:rPr>
          <w:rFonts w:ascii="Times New Roman" w:eastAsia="Times New Roman" w:hAnsi="Times New Roman" w:cs="Times New Roman"/>
          <w:lang w:eastAsia="pl-PL"/>
        </w:rPr>
        <w:t xml:space="preserve"> lub </w:t>
      </w:r>
      <w:r w:rsidRPr="004A5996">
        <w:rPr>
          <w:rFonts w:ascii="Times New Roman" w:eastAsia="Times New Roman" w:hAnsi="Times New Roman" w:cs="Times New Roman"/>
          <w:b/>
          <w:lang w:eastAsia="pl-PL"/>
        </w:rPr>
        <w:t>„WYCOFANIE”.</w:t>
      </w:r>
      <w:r w:rsidRPr="004A5996">
        <w:rPr>
          <w:rFonts w:ascii="Times New Roman" w:eastAsia="Times New Roman" w:hAnsi="Times New Roman" w:cs="Times New Roman"/>
          <w:lang w:eastAsia="pl-PL"/>
        </w:rPr>
        <w:t xml:space="preserve"> Wykonawca nie może wycofać oferty ani wprowadzić jakichkolwiek zmian treści oferty po upływie terminu składania ofert.</w:t>
      </w:r>
    </w:p>
    <w:p w:rsidR="00322174" w:rsidRPr="00EC66E5" w:rsidRDefault="00322174" w:rsidP="00EC66E5">
      <w:pPr>
        <w:pStyle w:val="Akapitzlist"/>
        <w:numPr>
          <w:ilvl w:val="0"/>
          <w:numId w:val="18"/>
        </w:numPr>
        <w:tabs>
          <w:tab w:val="left" w:pos="360"/>
        </w:tabs>
        <w:spacing w:after="0" w:line="240" w:lineRule="auto"/>
        <w:jc w:val="both"/>
        <w:rPr>
          <w:rFonts w:ascii="Times New Roman" w:eastAsia="Times New Roman" w:hAnsi="Times New Roman" w:cs="Times New Roman"/>
          <w:lang w:eastAsia="pl-PL"/>
        </w:rPr>
      </w:pPr>
      <w:r w:rsidRPr="00EC66E5">
        <w:rPr>
          <w:rFonts w:ascii="Times New Roman" w:eastAsia="Times New Roman" w:hAnsi="Times New Roman" w:cs="Times New Roman"/>
          <w:lang w:eastAsia="pl-PL"/>
        </w:rPr>
        <w:t xml:space="preserve">Oferty, oraz wszelkie oświadczenia i zaświadczenia dołączone do niej są jawne w trybie </w:t>
      </w:r>
      <w:r w:rsidR="008421B6">
        <w:rPr>
          <w:rFonts w:ascii="Times New Roman" w:eastAsia="Times New Roman" w:hAnsi="Times New Roman" w:cs="Times New Roman"/>
          <w:lang w:eastAsia="pl-PL"/>
        </w:rPr>
        <w:br/>
      </w:r>
      <w:r w:rsidRPr="00EC66E5">
        <w:rPr>
          <w:rFonts w:ascii="Times New Roman" w:eastAsia="Times New Roman" w:hAnsi="Times New Roman" w:cs="Times New Roman"/>
          <w:lang w:eastAsia="pl-PL"/>
        </w:rPr>
        <w:t>art. 96 ust. 3 ustawy, z wyjątkiem informacji stanowiących tajemnicę przedsię</w:t>
      </w:r>
      <w:r w:rsidR="007A66F6" w:rsidRPr="00EC66E5">
        <w:rPr>
          <w:rFonts w:ascii="Times New Roman" w:eastAsia="Times New Roman" w:hAnsi="Times New Roman" w:cs="Times New Roman"/>
          <w:lang w:eastAsia="pl-PL"/>
        </w:rPr>
        <w:t xml:space="preserve">biorstwa </w:t>
      </w:r>
      <w:r w:rsidR="008421B6">
        <w:rPr>
          <w:rFonts w:ascii="Times New Roman" w:eastAsia="Times New Roman" w:hAnsi="Times New Roman" w:cs="Times New Roman"/>
          <w:lang w:eastAsia="pl-PL"/>
        </w:rPr>
        <w:br/>
      </w:r>
      <w:r w:rsidR="007A66F6" w:rsidRPr="00EC66E5">
        <w:rPr>
          <w:rFonts w:ascii="Times New Roman" w:eastAsia="Times New Roman" w:hAnsi="Times New Roman" w:cs="Times New Roman"/>
          <w:lang w:eastAsia="pl-PL"/>
        </w:rPr>
        <w:t>w rozumieniu przepisów</w:t>
      </w:r>
      <w:r w:rsidRPr="00EC66E5">
        <w:rPr>
          <w:rFonts w:ascii="Times New Roman" w:eastAsia="Times New Roman" w:hAnsi="Times New Roman" w:cs="Times New Roman"/>
          <w:lang w:eastAsia="pl-PL"/>
        </w:rPr>
        <w:t xml:space="preserve"> o zwalczaniu nieuczciwej konkurencji,</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a</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Wykonawca</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składając</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ofertę</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zastrzegł</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w</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odniesieniu</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do</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tych</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informacji,</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że</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nie</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mogą</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być</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one</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udostępnione.</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Informacje</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zastrzeżone</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powinny</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być</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w</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sposób</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trwały</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oddzielone</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i</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oznaczone</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lang w:eastAsia="pl-PL"/>
        </w:rPr>
        <w:t>jako</w:t>
      </w:r>
      <w:r w:rsidRPr="00EC66E5">
        <w:rPr>
          <w:rFonts w:ascii="Times New Roman" w:eastAsia="Trebuchet MS" w:hAnsi="Times New Roman" w:cs="Times New Roman"/>
          <w:lang w:eastAsia="pl-PL"/>
        </w:rPr>
        <w:t xml:space="preserve"> </w:t>
      </w:r>
      <w:r w:rsidRPr="00EC66E5">
        <w:rPr>
          <w:rFonts w:ascii="Times New Roman" w:eastAsia="Times New Roman" w:hAnsi="Times New Roman" w:cs="Times New Roman"/>
          <w:u w:val="single"/>
          <w:lang w:eastAsia="pl-PL"/>
        </w:rPr>
        <w:t>część</w:t>
      </w:r>
      <w:r w:rsidRPr="00EC66E5">
        <w:rPr>
          <w:rFonts w:ascii="Times New Roman" w:eastAsia="Trebuchet MS" w:hAnsi="Times New Roman" w:cs="Times New Roman"/>
          <w:u w:val="single"/>
          <w:lang w:eastAsia="pl-PL"/>
        </w:rPr>
        <w:t xml:space="preserve"> </w:t>
      </w:r>
      <w:r w:rsidRPr="00EC66E5">
        <w:rPr>
          <w:rFonts w:ascii="Times New Roman" w:eastAsia="Times New Roman" w:hAnsi="Times New Roman" w:cs="Times New Roman"/>
          <w:u w:val="single"/>
          <w:lang w:eastAsia="pl-PL"/>
        </w:rPr>
        <w:t>niejawna</w:t>
      </w:r>
      <w:r w:rsidRPr="00EC66E5">
        <w:rPr>
          <w:rFonts w:ascii="Times New Roman" w:eastAsia="Trebuchet MS" w:hAnsi="Times New Roman" w:cs="Times New Roman"/>
          <w:u w:val="single"/>
          <w:lang w:eastAsia="pl-PL"/>
        </w:rPr>
        <w:t xml:space="preserve"> </w:t>
      </w:r>
      <w:r w:rsidRPr="00EC66E5">
        <w:rPr>
          <w:rFonts w:ascii="Times New Roman" w:eastAsia="Times New Roman" w:hAnsi="Times New Roman" w:cs="Times New Roman"/>
          <w:lang w:eastAsia="pl-PL"/>
        </w:rPr>
        <w:t>oferty</w:t>
      </w:r>
      <w:r w:rsidRPr="00EC66E5">
        <w:rPr>
          <w:rFonts w:ascii="Times New Roman" w:eastAsia="Times New Roman" w:hAnsi="Times New Roman" w:cs="Times New Roman"/>
          <w:b/>
          <w:lang w:eastAsia="pl-PL"/>
        </w:rPr>
        <w:t>:</w:t>
      </w:r>
      <w:r w:rsidRPr="00EC66E5">
        <w:rPr>
          <w:rFonts w:ascii="Times New Roman" w:eastAsia="Times New Roman" w:hAnsi="Times New Roman" w:cs="Times New Roman"/>
          <w:lang w:eastAsia="pl-PL"/>
        </w:rPr>
        <w:t xml:space="preserve"> </w:t>
      </w:r>
      <w:r w:rsidRPr="00EC66E5">
        <w:rPr>
          <w:rFonts w:ascii="Times New Roman" w:eastAsia="Times New Roman" w:hAnsi="Times New Roman" w:cs="Times New Roman"/>
          <w:b/>
          <w:lang w:eastAsia="pl-PL"/>
        </w:rPr>
        <w:t xml:space="preserve">„Informacje stanowiące tajemnicę przedsiębiorstwa w rozumieniu art. 11 ust. </w:t>
      </w:r>
      <w:r w:rsidR="00802C4B">
        <w:rPr>
          <w:rFonts w:ascii="Times New Roman" w:eastAsia="Times New Roman" w:hAnsi="Times New Roman" w:cs="Times New Roman"/>
          <w:b/>
          <w:lang w:eastAsia="pl-PL"/>
        </w:rPr>
        <w:t>2</w:t>
      </w:r>
      <w:r w:rsidRPr="00EC66E5">
        <w:rPr>
          <w:rFonts w:ascii="Times New Roman" w:eastAsia="Times New Roman" w:hAnsi="Times New Roman" w:cs="Times New Roman"/>
          <w:b/>
          <w:lang w:eastAsia="pl-PL"/>
        </w:rPr>
        <w:t xml:space="preserve"> ustawy z dnia 16 kwietnia 1993 r. o zwalczaniu </w:t>
      </w:r>
      <w:r w:rsidRPr="000A4F5D">
        <w:rPr>
          <w:rFonts w:ascii="Times New Roman" w:eastAsia="Times New Roman" w:hAnsi="Times New Roman" w:cs="Times New Roman"/>
          <w:b/>
          <w:lang w:eastAsia="pl-PL"/>
        </w:rPr>
        <w:t>nieuczciwej konkurencji</w:t>
      </w:r>
      <w:r w:rsidRPr="000A4F5D">
        <w:rPr>
          <w:rFonts w:ascii="Times New Roman" w:eastAsia="Times New Roman" w:hAnsi="Times New Roman" w:cs="Times New Roman"/>
          <w:lang w:eastAsia="pl-PL"/>
        </w:rPr>
        <w:t xml:space="preserve"> (Dz. U. z 20</w:t>
      </w:r>
      <w:r w:rsidR="000A4F5D" w:rsidRPr="000A4F5D">
        <w:rPr>
          <w:rFonts w:ascii="Times New Roman" w:eastAsia="Times New Roman" w:hAnsi="Times New Roman" w:cs="Times New Roman"/>
          <w:lang w:eastAsia="pl-PL"/>
        </w:rPr>
        <w:t>19</w:t>
      </w:r>
      <w:r w:rsidRPr="000A4F5D">
        <w:rPr>
          <w:rFonts w:ascii="Times New Roman" w:eastAsia="Times New Roman" w:hAnsi="Times New Roman" w:cs="Times New Roman"/>
          <w:lang w:eastAsia="pl-PL"/>
        </w:rPr>
        <w:t xml:space="preserve"> r. poz. </w:t>
      </w:r>
      <w:r w:rsidR="000A4F5D" w:rsidRPr="000A4F5D">
        <w:rPr>
          <w:rFonts w:ascii="Times New Roman" w:eastAsia="Times New Roman" w:hAnsi="Times New Roman" w:cs="Times New Roman"/>
          <w:lang w:eastAsia="pl-PL"/>
        </w:rPr>
        <w:t>1010</w:t>
      </w:r>
      <w:r w:rsidR="00A864F7" w:rsidRPr="000A4F5D">
        <w:rPr>
          <w:rFonts w:ascii="Times New Roman" w:eastAsia="Times New Roman" w:hAnsi="Times New Roman" w:cs="Times New Roman"/>
          <w:lang w:eastAsia="pl-PL"/>
        </w:rPr>
        <w:t>)</w:t>
      </w:r>
      <w:r w:rsidR="00802C4B" w:rsidRPr="000A4F5D">
        <w:rPr>
          <w:rFonts w:ascii="Times New Roman" w:eastAsia="Times New Roman" w:hAnsi="Times New Roman" w:cs="Times New Roman"/>
          <w:lang w:eastAsia="pl-PL"/>
        </w:rPr>
        <w:t>.</w:t>
      </w:r>
      <w:r w:rsidRPr="000A4F5D">
        <w:rPr>
          <w:rFonts w:ascii="Times New Roman" w:eastAsia="Times New Roman" w:hAnsi="Times New Roman" w:cs="Times New Roman"/>
          <w:lang w:eastAsia="pl-PL"/>
        </w:rPr>
        <w:t xml:space="preserve"> Zgodnie z tym przepisem przez tajemnicę przedsiębiorstwa rozumie się nieujawnione do wiadomości publicznej informacje techniczne, technologiczne, organizacyjne </w:t>
      </w:r>
      <w:r w:rsidRPr="00EC66E5">
        <w:rPr>
          <w:rFonts w:ascii="Times New Roman" w:eastAsia="Times New Roman" w:hAnsi="Times New Roman" w:cs="Times New Roman"/>
          <w:lang w:eastAsia="pl-PL"/>
        </w:rPr>
        <w:t xml:space="preserve">przedsiębiorstwa lub inne informacje posiadające wartość gospodarczą, co do których przedsiębiorca podjął niezbędne działania w celu zachowania ich poufności. </w:t>
      </w:r>
    </w:p>
    <w:p w:rsidR="00322174" w:rsidRPr="00EC66E5" w:rsidRDefault="00322174" w:rsidP="00EC66E5">
      <w:pPr>
        <w:pStyle w:val="Akapitzlist"/>
        <w:numPr>
          <w:ilvl w:val="0"/>
          <w:numId w:val="18"/>
        </w:numPr>
        <w:tabs>
          <w:tab w:val="left" w:pos="360"/>
        </w:tabs>
        <w:spacing w:after="0" w:line="240" w:lineRule="auto"/>
        <w:jc w:val="both"/>
        <w:rPr>
          <w:rFonts w:ascii="Times New Roman" w:eastAsia="Times New Roman" w:hAnsi="Times New Roman" w:cs="Times New Roman"/>
          <w:b/>
          <w:u w:val="single"/>
        </w:rPr>
      </w:pPr>
      <w:r w:rsidRPr="00EC66E5">
        <w:rPr>
          <w:rFonts w:ascii="Times New Roman" w:eastAsia="Times New Roman" w:hAnsi="Times New Roman" w:cs="Times New Roman"/>
          <w:b/>
          <w:u w:val="single"/>
        </w:rPr>
        <w:t xml:space="preserve">UWAGA: </w:t>
      </w:r>
      <w:r w:rsidRPr="00EC66E5">
        <w:rPr>
          <w:rFonts w:ascii="Times New Roman" w:eastAsia="Times New Roman" w:hAnsi="Times New Roman" w:cs="Times New Roman"/>
          <w:b/>
          <w:bCs/>
          <w:i/>
          <w:lang w:eastAsia="pl-PL"/>
        </w:rPr>
        <w:t>Wykonawca zastrzegając tajemnicę przedsiębiorstwa zobowiązany jest wykazać, tzn. ud</w:t>
      </w:r>
      <w:r w:rsidR="007A66F6" w:rsidRPr="00EC66E5">
        <w:rPr>
          <w:rFonts w:ascii="Times New Roman" w:eastAsia="Times New Roman" w:hAnsi="Times New Roman" w:cs="Times New Roman"/>
          <w:b/>
          <w:bCs/>
          <w:i/>
          <w:lang w:eastAsia="pl-PL"/>
        </w:rPr>
        <w:t>owodnić, w złożonej ofercie, iż zastrzeżone informacje</w:t>
      </w:r>
      <w:r w:rsidRPr="00EC66E5">
        <w:rPr>
          <w:rFonts w:ascii="Times New Roman" w:eastAsia="Times New Roman" w:hAnsi="Times New Roman" w:cs="Times New Roman"/>
          <w:b/>
          <w:bCs/>
          <w:i/>
          <w:lang w:eastAsia="pl-PL"/>
        </w:rPr>
        <w:t xml:space="preserve"> stanowią  tajemnicę przedsiębi</w:t>
      </w:r>
      <w:r w:rsidR="008421B6">
        <w:rPr>
          <w:rFonts w:ascii="Times New Roman" w:eastAsia="Times New Roman" w:hAnsi="Times New Roman" w:cs="Times New Roman"/>
          <w:b/>
          <w:bCs/>
          <w:i/>
          <w:lang w:eastAsia="pl-PL"/>
        </w:rPr>
        <w:t xml:space="preserve">orstwa, np. poprzez załączenie </w:t>
      </w:r>
      <w:r w:rsidRPr="00EC66E5">
        <w:rPr>
          <w:rFonts w:ascii="Times New Roman" w:eastAsia="Times New Roman" w:hAnsi="Times New Roman" w:cs="Times New Roman"/>
          <w:b/>
          <w:bCs/>
          <w:i/>
          <w:lang w:eastAsia="pl-PL"/>
        </w:rPr>
        <w:t xml:space="preserve"> pisemnego  uzasadnienia, ewentualnie dowodów. </w:t>
      </w:r>
    </w:p>
    <w:p w:rsidR="0039212E" w:rsidRPr="00EC66E5" w:rsidRDefault="00322174" w:rsidP="00EC66E5">
      <w:pPr>
        <w:pStyle w:val="Akapitzlist"/>
        <w:numPr>
          <w:ilvl w:val="0"/>
          <w:numId w:val="18"/>
        </w:numPr>
        <w:tabs>
          <w:tab w:val="left" w:pos="360"/>
        </w:tabs>
        <w:spacing w:after="0" w:line="240" w:lineRule="auto"/>
        <w:jc w:val="both"/>
        <w:rPr>
          <w:rFonts w:ascii="Times New Roman" w:eastAsia="Times New Roman" w:hAnsi="Times New Roman" w:cs="Times New Roman"/>
          <w:b/>
          <w:i/>
          <w:u w:val="single"/>
        </w:rPr>
      </w:pPr>
      <w:r w:rsidRPr="00EC66E5">
        <w:rPr>
          <w:rFonts w:ascii="Times New Roman" w:eastAsia="Times New Roman" w:hAnsi="Times New Roman" w:cs="Times New Roman"/>
          <w:b/>
          <w:i/>
          <w:u w:val="single"/>
        </w:rPr>
        <w:t>Samo zabezpieczenie informacji poprzez włożenie ich do oddzielnej koperty i oznaczenie klauzulą „tajemnica przedsiębiorstwa” nie jest wystarczające do uznania przez Zamawiającego, że Wykonawca wykazał działania jakie podjął w celu zachowania poufności.</w:t>
      </w:r>
    </w:p>
    <w:p w:rsidR="00E55D4C" w:rsidRPr="004A5996" w:rsidRDefault="00E55D4C" w:rsidP="009523D3">
      <w:pPr>
        <w:tabs>
          <w:tab w:val="left" w:pos="360"/>
        </w:tabs>
        <w:spacing w:after="0" w:line="240" w:lineRule="auto"/>
        <w:ind w:left="360"/>
        <w:jc w:val="both"/>
        <w:rPr>
          <w:rFonts w:ascii="Times New Roman" w:eastAsia="Times New Roman" w:hAnsi="Times New Roman" w:cs="Times New Roman"/>
          <w:b/>
          <w:i/>
          <w:u w:val="single"/>
        </w:rPr>
      </w:pPr>
    </w:p>
    <w:p w:rsidR="001241E5" w:rsidRPr="004A5996" w:rsidRDefault="001241E5" w:rsidP="009523D3">
      <w:pPr>
        <w:widowControl w:val="0"/>
        <w:autoSpaceDE w:val="0"/>
        <w:autoSpaceDN w:val="0"/>
        <w:spacing w:after="0" w:line="240" w:lineRule="auto"/>
        <w:ind w:right="70"/>
        <w:jc w:val="both"/>
        <w:rPr>
          <w:rFonts w:ascii="Times New Roman" w:eastAsia="Times New Roman" w:hAnsi="Times New Roman" w:cs="Times New Roman"/>
          <w:b/>
          <w:bCs/>
          <w:lang w:eastAsia="pl-PL"/>
        </w:rPr>
      </w:pPr>
    </w:p>
    <w:p w:rsidR="00746907" w:rsidRPr="00E55D4C" w:rsidRDefault="00746907" w:rsidP="00E55D4C">
      <w:pPr>
        <w:pStyle w:val="Akapitzlist"/>
        <w:widowControl w:val="0"/>
        <w:numPr>
          <w:ilvl w:val="0"/>
          <w:numId w:val="4"/>
        </w:numPr>
        <w:autoSpaceDE w:val="0"/>
        <w:spacing w:after="0" w:line="240" w:lineRule="auto"/>
        <w:ind w:left="426" w:hanging="426"/>
        <w:jc w:val="both"/>
        <w:rPr>
          <w:rFonts w:ascii="Times New Roman" w:eastAsia="SimSun" w:hAnsi="Times New Roman" w:cs="Times New Roman"/>
          <w:b/>
          <w:color w:val="000000"/>
        </w:rPr>
      </w:pPr>
      <w:r w:rsidRPr="004A5996">
        <w:rPr>
          <w:rFonts w:ascii="Times New Roman" w:hAnsi="Times New Roman" w:cs="Times New Roman"/>
          <w:b/>
          <w:bCs/>
        </w:rPr>
        <w:t>Miejsce oraz termin składania i otwarcia ofert:</w:t>
      </w:r>
    </w:p>
    <w:p w:rsidR="00E54AC5" w:rsidRPr="008421B6" w:rsidRDefault="00746907" w:rsidP="008421B6">
      <w:pPr>
        <w:numPr>
          <w:ilvl w:val="0"/>
          <w:numId w:val="19"/>
        </w:numPr>
        <w:tabs>
          <w:tab w:val="clear" w:pos="360"/>
          <w:tab w:val="num" w:pos="709"/>
        </w:tabs>
        <w:spacing w:after="0" w:line="240" w:lineRule="auto"/>
        <w:ind w:left="709" w:hanging="283"/>
        <w:jc w:val="both"/>
        <w:rPr>
          <w:rFonts w:ascii="Times New Roman" w:eastAsia="Times New Roman" w:hAnsi="Times New Roman" w:cs="Times New Roman"/>
          <w:b/>
          <w:lang w:eastAsia="pl-PL"/>
        </w:rPr>
      </w:pPr>
      <w:r w:rsidRPr="004A5996">
        <w:rPr>
          <w:rFonts w:ascii="Times New Roman" w:eastAsia="Times New Roman" w:hAnsi="Times New Roman" w:cs="Times New Roman"/>
          <w:b/>
          <w:u w:val="single"/>
          <w:lang w:eastAsia="pl-PL"/>
        </w:rPr>
        <w:t>Ofertę należy złożyć</w:t>
      </w:r>
      <w:r w:rsidRPr="004A5996">
        <w:rPr>
          <w:rFonts w:ascii="Times New Roman" w:eastAsia="Times New Roman" w:hAnsi="Times New Roman" w:cs="Times New Roman"/>
          <w:b/>
          <w:lang w:eastAsia="pl-PL"/>
        </w:rPr>
        <w:t xml:space="preserve"> w siedzibie Zamawiającego tj.: Zespół Szkół Gastronomicznych w Białymstoku, Sekretariat szkoły, ul. Knyszyńska 12</w:t>
      </w:r>
      <w:r w:rsidR="00B6464E" w:rsidRPr="004A5996">
        <w:rPr>
          <w:rFonts w:ascii="Times New Roman" w:eastAsia="Times New Roman" w:hAnsi="Times New Roman" w:cs="Times New Roman"/>
          <w:b/>
          <w:lang w:eastAsia="pl-PL"/>
        </w:rPr>
        <w:t xml:space="preserve">, 15-702 Białystok, telefon: </w:t>
      </w:r>
      <w:r w:rsidR="00472F5A">
        <w:rPr>
          <w:rFonts w:ascii="Times New Roman" w:eastAsia="Times New Roman" w:hAnsi="Times New Roman" w:cs="Times New Roman"/>
          <w:b/>
          <w:lang w:eastAsia="pl-PL"/>
        </w:rPr>
        <w:br/>
      </w:r>
      <w:r w:rsidR="00B6464E" w:rsidRPr="004A5996">
        <w:rPr>
          <w:rFonts w:ascii="Times New Roman" w:eastAsia="Times New Roman" w:hAnsi="Times New Roman" w:cs="Times New Roman"/>
          <w:b/>
          <w:lang w:eastAsia="pl-PL"/>
        </w:rPr>
        <w:t xml:space="preserve">85 65 </w:t>
      </w:r>
      <w:r w:rsidRPr="004A5996">
        <w:rPr>
          <w:rFonts w:ascii="Times New Roman" w:eastAsia="Times New Roman" w:hAnsi="Times New Roman" w:cs="Times New Roman"/>
          <w:b/>
          <w:lang w:eastAsia="pl-PL"/>
        </w:rPr>
        <w:t>1</w:t>
      </w:r>
      <w:r w:rsidR="00B6464E" w:rsidRPr="004A5996">
        <w:rPr>
          <w:rFonts w:ascii="Times New Roman" w:eastAsia="Times New Roman" w:hAnsi="Times New Roman" w:cs="Times New Roman"/>
          <w:b/>
          <w:lang w:eastAsia="pl-PL"/>
        </w:rPr>
        <w:t>3</w:t>
      </w:r>
      <w:r w:rsidR="008421B6">
        <w:rPr>
          <w:rFonts w:ascii="Times New Roman" w:eastAsia="Times New Roman" w:hAnsi="Times New Roman" w:cs="Times New Roman"/>
          <w:b/>
          <w:lang w:eastAsia="pl-PL"/>
        </w:rPr>
        <w:t xml:space="preserve"> </w:t>
      </w:r>
      <w:r w:rsidR="00B6464E" w:rsidRPr="004A5996">
        <w:rPr>
          <w:rFonts w:ascii="Times New Roman" w:eastAsia="Times New Roman" w:hAnsi="Times New Roman" w:cs="Times New Roman"/>
          <w:b/>
          <w:lang w:eastAsia="pl-PL"/>
        </w:rPr>
        <w:t>854</w:t>
      </w:r>
      <w:r w:rsidRPr="004A5996">
        <w:rPr>
          <w:rFonts w:ascii="Times New Roman" w:eastAsia="Times New Roman" w:hAnsi="Times New Roman" w:cs="Times New Roman"/>
          <w:b/>
          <w:lang w:eastAsia="pl-PL"/>
        </w:rPr>
        <w:t xml:space="preserve">, e-mail: </w:t>
      </w:r>
      <w:r w:rsidR="00B6464E" w:rsidRPr="004A5996">
        <w:rPr>
          <w:rFonts w:ascii="Times New Roman" w:eastAsia="Times New Roman" w:hAnsi="Times New Roman" w:cs="Times New Roman"/>
          <w:b/>
          <w:lang w:eastAsia="pl-PL"/>
        </w:rPr>
        <w:t>sekretariat</w:t>
      </w:r>
      <w:bookmarkStart w:id="0" w:name="_GoBack"/>
      <w:bookmarkEnd w:id="0"/>
      <w:r w:rsidR="00B6464E" w:rsidRPr="004A5996">
        <w:rPr>
          <w:rFonts w:ascii="Times New Roman" w:eastAsia="Times New Roman" w:hAnsi="Times New Roman" w:cs="Times New Roman"/>
          <w:b/>
          <w:lang w:eastAsia="pl-PL"/>
        </w:rPr>
        <w:t>@zsg.bialystok.pl</w:t>
      </w:r>
      <w:r w:rsidRPr="004A5996">
        <w:rPr>
          <w:rFonts w:ascii="Times New Roman" w:eastAsia="Times New Roman" w:hAnsi="Times New Roman" w:cs="Times New Roman"/>
          <w:b/>
          <w:lang w:eastAsia="pl-PL"/>
        </w:rPr>
        <w:t xml:space="preserve">, do dnia </w:t>
      </w:r>
      <w:r w:rsidR="001D5B77" w:rsidRPr="005A4E9B">
        <w:rPr>
          <w:rFonts w:ascii="Times New Roman" w:eastAsia="Times New Roman" w:hAnsi="Times New Roman" w:cs="Times New Roman"/>
          <w:b/>
          <w:lang w:eastAsia="pl-PL"/>
        </w:rPr>
        <w:t>19</w:t>
      </w:r>
      <w:r w:rsidRPr="005A4E9B">
        <w:rPr>
          <w:rFonts w:ascii="Times New Roman" w:eastAsia="Times New Roman" w:hAnsi="Times New Roman" w:cs="Times New Roman"/>
          <w:b/>
          <w:lang w:eastAsia="pl-PL"/>
        </w:rPr>
        <w:t xml:space="preserve"> - </w:t>
      </w:r>
      <w:r w:rsidR="00712BF5" w:rsidRPr="005A4E9B">
        <w:rPr>
          <w:rFonts w:ascii="Times New Roman" w:eastAsia="Times New Roman" w:hAnsi="Times New Roman" w:cs="Times New Roman"/>
          <w:b/>
          <w:lang w:eastAsia="pl-PL"/>
        </w:rPr>
        <w:t>11</w:t>
      </w:r>
      <w:r w:rsidR="003E285E" w:rsidRPr="005A4E9B">
        <w:rPr>
          <w:rFonts w:ascii="Times New Roman" w:eastAsia="Times New Roman" w:hAnsi="Times New Roman" w:cs="Times New Roman"/>
          <w:b/>
          <w:lang w:eastAsia="pl-PL"/>
        </w:rPr>
        <w:t xml:space="preserve"> – 2020</w:t>
      </w:r>
      <w:r w:rsidRPr="005A4E9B">
        <w:rPr>
          <w:rFonts w:ascii="Times New Roman" w:eastAsia="Times New Roman" w:hAnsi="Times New Roman" w:cs="Times New Roman"/>
          <w:b/>
          <w:lang w:eastAsia="pl-PL"/>
        </w:rPr>
        <w:t xml:space="preserve"> r. do godz. </w:t>
      </w:r>
      <w:r w:rsidR="00862A9A" w:rsidRPr="005A4E9B">
        <w:rPr>
          <w:rFonts w:ascii="Times New Roman" w:eastAsia="Times New Roman" w:hAnsi="Times New Roman" w:cs="Times New Roman"/>
          <w:b/>
          <w:lang w:eastAsia="pl-PL"/>
        </w:rPr>
        <w:t>8:4</w:t>
      </w:r>
      <w:r w:rsidRPr="005A4E9B">
        <w:rPr>
          <w:rFonts w:ascii="Times New Roman" w:eastAsia="Times New Roman" w:hAnsi="Times New Roman" w:cs="Times New Roman"/>
          <w:b/>
          <w:lang w:eastAsia="pl-PL"/>
        </w:rPr>
        <w:t>5</w:t>
      </w:r>
      <w:r w:rsidR="00472F5A" w:rsidRPr="00862A9A">
        <w:rPr>
          <w:rFonts w:ascii="Times New Roman" w:eastAsia="Times New Roman" w:hAnsi="Times New Roman" w:cs="Times New Roman"/>
          <w:b/>
          <w:lang w:eastAsia="pl-PL"/>
        </w:rPr>
        <w:t>.</w:t>
      </w:r>
      <w:r w:rsidRPr="004A5996">
        <w:rPr>
          <w:rFonts w:ascii="Times New Roman" w:eastAsia="Times New Roman" w:hAnsi="Times New Roman" w:cs="Times New Roman"/>
          <w:b/>
          <w:lang w:eastAsia="pl-PL"/>
        </w:rPr>
        <w:t xml:space="preserve"> </w:t>
      </w:r>
      <w:r w:rsidRPr="004A5996">
        <w:rPr>
          <w:rFonts w:ascii="Times New Roman" w:eastAsia="Times New Roman" w:hAnsi="Times New Roman" w:cs="Times New Roman"/>
          <w:lang w:eastAsia="pl-PL"/>
        </w:rPr>
        <w:lastRenderedPageBreak/>
        <w:t>Doręczenie oferty do innego miejsca niż wskazane w ust. 1 nie jest równoznaczne ze złożeniem oferty w sposób skuteczny. Oferty otrzymane przez Zamawiającego po terminie zostaną niezwłocznie zwrócone Wykonawcom.</w:t>
      </w:r>
    </w:p>
    <w:p w:rsidR="00746907" w:rsidRPr="008421B6" w:rsidRDefault="00746907" w:rsidP="008421B6">
      <w:pPr>
        <w:numPr>
          <w:ilvl w:val="0"/>
          <w:numId w:val="19"/>
        </w:numPr>
        <w:tabs>
          <w:tab w:val="clear" w:pos="360"/>
          <w:tab w:val="num" w:pos="709"/>
        </w:tabs>
        <w:spacing w:after="0" w:line="240" w:lineRule="auto"/>
        <w:ind w:left="709" w:hanging="283"/>
        <w:jc w:val="both"/>
        <w:rPr>
          <w:rFonts w:ascii="Times New Roman" w:eastAsia="Arial Unicode MS" w:hAnsi="Times New Roman" w:cs="Times New Roman"/>
          <w:bCs/>
          <w:color w:val="000000"/>
          <w:lang w:eastAsia="pl-PL"/>
        </w:rPr>
      </w:pPr>
      <w:r w:rsidRPr="004A5996">
        <w:rPr>
          <w:rFonts w:ascii="Times New Roman" w:eastAsia="Times New Roman" w:hAnsi="Times New Roman" w:cs="Times New Roman"/>
          <w:b/>
          <w:u w:val="single"/>
          <w:lang w:eastAsia="pl-PL"/>
        </w:rPr>
        <w:t>Otwarcie ofert nastąpi</w:t>
      </w:r>
      <w:r w:rsidRPr="004A5996">
        <w:rPr>
          <w:rFonts w:ascii="Times New Roman" w:eastAsia="Times New Roman" w:hAnsi="Times New Roman" w:cs="Times New Roman"/>
          <w:b/>
          <w:lang w:eastAsia="pl-PL"/>
        </w:rPr>
        <w:t xml:space="preserve"> w siedzibie Zamawiającego tj.: Zespół Szkół Gastronomicznych w Białymstoku, Sekretariat szkoły, ul. Knyszyńsk</w:t>
      </w:r>
      <w:r w:rsidR="00B6464E" w:rsidRPr="004A5996">
        <w:rPr>
          <w:rFonts w:ascii="Times New Roman" w:eastAsia="Times New Roman" w:hAnsi="Times New Roman" w:cs="Times New Roman"/>
          <w:b/>
          <w:lang w:eastAsia="pl-PL"/>
        </w:rPr>
        <w:t xml:space="preserve">a 12, 15-702 Białystok, telefon: </w:t>
      </w:r>
      <w:r w:rsidR="00472F5A">
        <w:rPr>
          <w:rFonts w:ascii="Times New Roman" w:eastAsia="Times New Roman" w:hAnsi="Times New Roman" w:cs="Times New Roman"/>
          <w:b/>
          <w:lang w:eastAsia="pl-PL"/>
        </w:rPr>
        <w:br/>
      </w:r>
      <w:r w:rsidR="00B6464E" w:rsidRPr="004A5996">
        <w:rPr>
          <w:rFonts w:ascii="Times New Roman" w:eastAsia="Times New Roman" w:hAnsi="Times New Roman" w:cs="Times New Roman"/>
          <w:b/>
          <w:lang w:eastAsia="pl-PL"/>
        </w:rPr>
        <w:t>85 65 13 854</w:t>
      </w:r>
      <w:r w:rsidRPr="004A5996">
        <w:rPr>
          <w:rFonts w:ascii="Times New Roman" w:eastAsia="Times New Roman" w:hAnsi="Times New Roman" w:cs="Times New Roman"/>
          <w:b/>
          <w:lang w:eastAsia="pl-PL"/>
        </w:rPr>
        <w:t xml:space="preserve">, e-mail: </w:t>
      </w:r>
      <w:r w:rsidR="00B6464E" w:rsidRPr="004A5996">
        <w:rPr>
          <w:rFonts w:ascii="Times New Roman" w:eastAsia="Times New Roman" w:hAnsi="Times New Roman" w:cs="Times New Roman"/>
          <w:b/>
          <w:lang w:eastAsia="pl-PL"/>
        </w:rPr>
        <w:t>sekretariat@zsg.bialystok.pl</w:t>
      </w:r>
      <w:r w:rsidRPr="004A5996">
        <w:rPr>
          <w:rFonts w:ascii="Times New Roman" w:eastAsia="Times New Roman" w:hAnsi="Times New Roman" w:cs="Times New Roman"/>
          <w:b/>
          <w:lang w:eastAsia="pl-PL"/>
        </w:rPr>
        <w:t xml:space="preserve">, w dniu </w:t>
      </w:r>
      <w:r w:rsidR="001D5B77" w:rsidRPr="005A4E9B">
        <w:rPr>
          <w:rFonts w:ascii="Times New Roman" w:eastAsia="Times New Roman" w:hAnsi="Times New Roman" w:cs="Times New Roman"/>
          <w:b/>
          <w:lang w:eastAsia="pl-PL"/>
        </w:rPr>
        <w:t>19</w:t>
      </w:r>
      <w:r w:rsidRPr="005A4E9B">
        <w:rPr>
          <w:rFonts w:ascii="Times New Roman" w:eastAsia="Times New Roman" w:hAnsi="Times New Roman" w:cs="Times New Roman"/>
          <w:b/>
          <w:lang w:eastAsia="pl-PL"/>
        </w:rPr>
        <w:t xml:space="preserve"> - </w:t>
      </w:r>
      <w:r w:rsidR="00712BF5" w:rsidRPr="005A4E9B">
        <w:rPr>
          <w:rFonts w:ascii="Times New Roman" w:eastAsia="Times New Roman" w:hAnsi="Times New Roman" w:cs="Times New Roman"/>
          <w:b/>
          <w:lang w:eastAsia="pl-PL"/>
        </w:rPr>
        <w:t>11</w:t>
      </w:r>
      <w:r w:rsidR="003E285E" w:rsidRPr="005A4E9B">
        <w:rPr>
          <w:rFonts w:ascii="Times New Roman" w:eastAsia="Times New Roman" w:hAnsi="Times New Roman" w:cs="Times New Roman"/>
          <w:b/>
          <w:lang w:eastAsia="pl-PL"/>
        </w:rPr>
        <w:t>– 2020</w:t>
      </w:r>
      <w:r w:rsidR="00862A9A" w:rsidRPr="005A4E9B">
        <w:rPr>
          <w:rFonts w:ascii="Times New Roman" w:eastAsia="Times New Roman" w:hAnsi="Times New Roman" w:cs="Times New Roman"/>
          <w:b/>
          <w:lang w:eastAsia="pl-PL"/>
        </w:rPr>
        <w:t xml:space="preserve"> r. o godz. 09:0</w:t>
      </w:r>
      <w:r w:rsidRPr="005A4E9B">
        <w:rPr>
          <w:rFonts w:ascii="Times New Roman" w:eastAsia="Times New Roman" w:hAnsi="Times New Roman" w:cs="Times New Roman"/>
          <w:b/>
          <w:lang w:eastAsia="pl-PL"/>
        </w:rPr>
        <w:t>0</w:t>
      </w:r>
      <w:r w:rsidRPr="00862A9A">
        <w:rPr>
          <w:rFonts w:ascii="Times New Roman" w:eastAsia="Times New Roman" w:hAnsi="Times New Roman" w:cs="Times New Roman"/>
          <w:b/>
          <w:lang w:eastAsia="pl-PL"/>
        </w:rPr>
        <w:t>.</w:t>
      </w:r>
      <w:r w:rsidRPr="004A5996">
        <w:rPr>
          <w:rFonts w:ascii="Times New Roman" w:eastAsia="Times New Roman" w:hAnsi="Times New Roman" w:cs="Times New Roman"/>
          <w:b/>
          <w:lang w:eastAsia="pl-PL"/>
        </w:rPr>
        <w:t xml:space="preserve"> </w:t>
      </w:r>
      <w:r w:rsidRPr="004A5996">
        <w:rPr>
          <w:rFonts w:ascii="Times New Roman" w:eastAsia="Times New Roman" w:hAnsi="Times New Roman" w:cs="Times New Roman"/>
          <w:bCs/>
          <w:lang w:eastAsia="pl-PL"/>
        </w:rPr>
        <w:t>Otwarcie ofert jest jawne.</w:t>
      </w:r>
      <w:r w:rsidRPr="004A5996">
        <w:rPr>
          <w:rFonts w:ascii="Times New Roman" w:eastAsia="Arial Unicode MS" w:hAnsi="Times New Roman" w:cs="Times New Roman"/>
          <w:bCs/>
          <w:color w:val="000000"/>
          <w:lang w:eastAsia="pl-PL"/>
        </w:rPr>
        <w:t xml:space="preserve"> </w:t>
      </w:r>
    </w:p>
    <w:p w:rsidR="00746907" w:rsidRPr="008421B6" w:rsidRDefault="00746907" w:rsidP="008421B6">
      <w:pPr>
        <w:numPr>
          <w:ilvl w:val="0"/>
          <w:numId w:val="19"/>
        </w:numPr>
        <w:tabs>
          <w:tab w:val="clear" w:pos="360"/>
          <w:tab w:val="num" w:pos="709"/>
        </w:tabs>
        <w:spacing w:after="0" w:line="240" w:lineRule="auto"/>
        <w:ind w:left="709" w:hanging="283"/>
        <w:jc w:val="both"/>
        <w:rPr>
          <w:rFonts w:ascii="Times New Roman" w:eastAsia="Arial Unicode MS" w:hAnsi="Times New Roman" w:cs="Times New Roman"/>
          <w:bCs/>
          <w:color w:val="000000"/>
          <w:lang w:eastAsia="pl-PL"/>
        </w:rPr>
      </w:pPr>
      <w:r w:rsidRPr="004A5996">
        <w:rPr>
          <w:rFonts w:ascii="Times New Roman" w:eastAsia="Times New Roman" w:hAnsi="Times New Roman" w:cs="Times New Roman"/>
          <w:lang w:eastAsia="pl-PL"/>
        </w:rPr>
        <w:t xml:space="preserve">Bezpośrednio przed </w:t>
      </w:r>
      <w:r w:rsidRPr="004A5996">
        <w:rPr>
          <w:rFonts w:ascii="Times New Roman" w:eastAsia="Arial Unicode MS" w:hAnsi="Times New Roman" w:cs="Times New Roman"/>
          <w:bCs/>
          <w:color w:val="000000"/>
          <w:lang w:eastAsia="pl-PL"/>
        </w:rPr>
        <w:t>otwarciem ofert Zamawiający poda kwotę, jaką zamierza przeznaczyć na sfinansowanie zamówienia oraz na poszczególne części zamówienia.</w:t>
      </w:r>
    </w:p>
    <w:p w:rsidR="00746907" w:rsidRPr="008421B6" w:rsidRDefault="00746907" w:rsidP="008421B6">
      <w:pPr>
        <w:numPr>
          <w:ilvl w:val="0"/>
          <w:numId w:val="19"/>
        </w:numPr>
        <w:tabs>
          <w:tab w:val="clear" w:pos="360"/>
          <w:tab w:val="num" w:pos="709"/>
        </w:tabs>
        <w:spacing w:after="0" w:line="240" w:lineRule="auto"/>
        <w:ind w:left="709" w:hanging="283"/>
        <w:jc w:val="both"/>
        <w:rPr>
          <w:rFonts w:ascii="Times New Roman" w:eastAsia="Times New Roman" w:hAnsi="Times New Roman" w:cs="Times New Roman"/>
          <w:b/>
          <w:color w:val="008080"/>
          <w:lang w:eastAsia="pl-PL"/>
        </w:rPr>
      </w:pPr>
      <w:r w:rsidRPr="004A5996">
        <w:rPr>
          <w:rFonts w:ascii="Times New Roman" w:eastAsia="Times New Roman" w:hAnsi="Times New Roman" w:cs="Times New Roman"/>
          <w:lang w:eastAsia="pl-PL"/>
        </w:rPr>
        <w:t xml:space="preserve">Po otwarciu ofert podaje się imię i nazwisko, nazwę (firmę) oraz adres (siedzibę) Wykonawcy, którego oferta jest otwierana, a także informacje z oferty dotyczące </w:t>
      </w:r>
      <w:r w:rsidR="00C10FFB" w:rsidRPr="004A5996">
        <w:rPr>
          <w:rFonts w:ascii="Times New Roman" w:eastAsia="Times New Roman" w:hAnsi="Times New Roman" w:cs="Times New Roman"/>
          <w:lang w:eastAsia="pl-PL"/>
        </w:rPr>
        <w:t xml:space="preserve">jej </w:t>
      </w:r>
      <w:r w:rsidR="00712BF5" w:rsidRPr="004A5996">
        <w:rPr>
          <w:rFonts w:ascii="Times New Roman" w:eastAsia="Times New Roman" w:hAnsi="Times New Roman" w:cs="Times New Roman"/>
          <w:lang w:eastAsia="pl-PL"/>
        </w:rPr>
        <w:t>kryteriów oceny</w:t>
      </w:r>
      <w:r w:rsidR="00C10FFB" w:rsidRPr="004A5996">
        <w:rPr>
          <w:rFonts w:ascii="Times New Roman" w:eastAsia="Times New Roman" w:hAnsi="Times New Roman" w:cs="Times New Roman"/>
          <w:lang w:eastAsia="pl-PL"/>
        </w:rPr>
        <w:t>.</w:t>
      </w:r>
    </w:p>
    <w:p w:rsidR="00746907" w:rsidRPr="009523D3" w:rsidRDefault="00746907" w:rsidP="008421B6">
      <w:pPr>
        <w:numPr>
          <w:ilvl w:val="0"/>
          <w:numId w:val="19"/>
        </w:numPr>
        <w:tabs>
          <w:tab w:val="clear" w:pos="360"/>
          <w:tab w:val="num" w:pos="709"/>
        </w:tabs>
        <w:spacing w:after="0" w:line="240" w:lineRule="auto"/>
        <w:ind w:left="709" w:hanging="283"/>
        <w:jc w:val="both"/>
        <w:rPr>
          <w:rFonts w:ascii="Times New Roman" w:eastAsia="Times New Roman" w:hAnsi="Times New Roman" w:cs="Times New Roman"/>
          <w:b/>
          <w:lang w:eastAsia="pl-PL"/>
        </w:rPr>
      </w:pPr>
      <w:r w:rsidRPr="004A5996">
        <w:rPr>
          <w:rFonts w:ascii="Times New Roman" w:eastAsia="Times New Roman" w:hAnsi="Times New Roman" w:cs="Times New Roman"/>
          <w:lang w:eastAsia="pl-PL"/>
        </w:rPr>
        <w:t xml:space="preserve">Informacje, o których mowa w punkcie 4 </w:t>
      </w:r>
      <w:r w:rsidR="00C76232" w:rsidRPr="004A5996">
        <w:rPr>
          <w:rFonts w:ascii="Times New Roman" w:eastAsia="Times New Roman" w:hAnsi="Times New Roman" w:cs="Times New Roman"/>
          <w:lang w:eastAsia="pl-PL"/>
        </w:rPr>
        <w:t>zostaną zamieszczone na stronie internetowej szkoły niezwłocznie po otwarciu ofert.</w:t>
      </w:r>
    </w:p>
    <w:p w:rsidR="009523D3" w:rsidRDefault="009523D3" w:rsidP="009523D3">
      <w:pPr>
        <w:spacing w:after="0" w:line="240" w:lineRule="auto"/>
        <w:jc w:val="both"/>
        <w:rPr>
          <w:rFonts w:ascii="Times New Roman" w:eastAsia="Times New Roman" w:hAnsi="Times New Roman" w:cs="Times New Roman"/>
          <w:b/>
          <w:lang w:eastAsia="pl-PL"/>
        </w:rPr>
      </w:pPr>
    </w:p>
    <w:p w:rsidR="009523D3" w:rsidRPr="004A5996" w:rsidRDefault="009523D3" w:rsidP="009523D3">
      <w:pPr>
        <w:spacing w:after="0" w:line="240" w:lineRule="auto"/>
        <w:jc w:val="both"/>
        <w:rPr>
          <w:rFonts w:ascii="Times New Roman" w:eastAsia="Times New Roman" w:hAnsi="Times New Roman" w:cs="Times New Roman"/>
          <w:b/>
          <w:lang w:eastAsia="pl-PL"/>
        </w:rPr>
      </w:pPr>
    </w:p>
    <w:p w:rsidR="00003D98" w:rsidRPr="004A5996" w:rsidRDefault="00003D98" w:rsidP="009523D3">
      <w:pPr>
        <w:widowControl w:val="0"/>
        <w:numPr>
          <w:ilvl w:val="0"/>
          <w:numId w:val="4"/>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Termin związania ofertą</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 xml:space="preserve">Wykonawca jest związany ofertą do upływu terminu, który trwa </w:t>
      </w:r>
      <w:r w:rsidRPr="008421B6">
        <w:rPr>
          <w:rFonts w:ascii="Times New Roman" w:eastAsia="Times New Roman" w:hAnsi="Times New Roman" w:cs="Times New Roman"/>
          <w:b/>
          <w:bCs/>
          <w:lang w:eastAsia="pl-PL"/>
        </w:rPr>
        <w:t>30 dni</w:t>
      </w:r>
      <w:r w:rsidRPr="008421B6">
        <w:rPr>
          <w:rFonts w:ascii="Times New Roman" w:eastAsia="Times New Roman" w:hAnsi="Times New Roman" w:cs="Times New Roman"/>
          <w:bCs/>
          <w:lang w:eastAsia="pl-PL"/>
        </w:rPr>
        <w: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Bieg terminu związania ofertą rozpoczyna się wraz z upływem terminu składania ofert.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Wykonawca samodzielnie lub na wniosek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cego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y</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termin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ofert</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 xml:space="preserve">, z tym </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cy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tylko raz, co najmniej na 3 dni przed upływem terminu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zwróci</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si</w:t>
      </w:r>
      <w:r w:rsidRPr="008421B6">
        <w:rPr>
          <w:rFonts w:ascii="Times New Roman" w:eastAsia="TimesNewRoman" w:hAnsi="Times New Roman" w:cs="Times New Roman"/>
          <w:bCs/>
          <w:lang w:eastAsia="pl-PL"/>
        </w:rPr>
        <w:t xml:space="preserve">ę </w:t>
      </w:r>
      <w:r w:rsidRPr="008421B6">
        <w:rPr>
          <w:rFonts w:ascii="Times New Roman" w:eastAsia="Times New Roman" w:hAnsi="Times New Roman" w:cs="Times New Roman"/>
          <w:bCs/>
          <w:lang w:eastAsia="pl-PL"/>
        </w:rPr>
        <w:t>do Wykonawców o wyra</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zgody na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tego terminu                             o oznaczony okres, nie 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szy jednak ni</w:t>
      </w:r>
      <w:r w:rsidRPr="008421B6">
        <w:rPr>
          <w:rFonts w:ascii="Times New Roman" w:eastAsia="TimesNewRoman" w:hAnsi="Times New Roman" w:cs="Times New Roman"/>
          <w:bCs/>
          <w:lang w:eastAsia="pl-PL"/>
        </w:rPr>
        <w:t xml:space="preserve">ż </w:t>
      </w:r>
      <w:r w:rsidRPr="008421B6">
        <w:rPr>
          <w:rFonts w:ascii="Times New Roman" w:eastAsia="Times New Roman" w:hAnsi="Times New Roman" w:cs="Times New Roman"/>
          <w:bCs/>
          <w:lang w:eastAsia="pl-PL"/>
        </w:rPr>
        <w:t>60 dni.</w:t>
      </w:r>
    </w:p>
    <w:p w:rsidR="001241E5" w:rsidRDefault="001241E5"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003D98" w:rsidRPr="004A5996" w:rsidRDefault="00003D98" w:rsidP="009523D3">
      <w:pPr>
        <w:widowControl w:val="0"/>
        <w:numPr>
          <w:ilvl w:val="0"/>
          <w:numId w:val="4"/>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Opis sposobu obliczania ceny</w:t>
      </w:r>
    </w:p>
    <w:p w:rsidR="00DB0A2E" w:rsidRPr="008421B6" w:rsidRDefault="00003D98"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eastAsia="SimSun" w:hAnsi="Times New Roman" w:cs="Times New Roman"/>
          <w:color w:val="000000"/>
          <w:lang w:eastAsia="ar-SA"/>
        </w:rPr>
        <w:t xml:space="preserve">Cena ofertowa winna spełniać wymogi ustawy </w:t>
      </w:r>
      <w:r w:rsidR="00802C4B" w:rsidRPr="008421B6">
        <w:rPr>
          <w:rFonts w:ascii="Times New Roman" w:eastAsia="SimSun" w:hAnsi="Times New Roman" w:cs="Times New Roman"/>
          <w:color w:val="000000"/>
          <w:lang w:eastAsia="ar-SA"/>
        </w:rPr>
        <w:t xml:space="preserve">z dnia </w:t>
      </w:r>
      <w:r w:rsidR="00802C4B">
        <w:rPr>
          <w:rFonts w:ascii="Times New Roman" w:eastAsia="SimSun" w:hAnsi="Times New Roman" w:cs="Times New Roman"/>
          <w:color w:val="000000"/>
          <w:lang w:eastAsia="ar-SA"/>
        </w:rPr>
        <w:t>9 maja 2014</w:t>
      </w:r>
      <w:r w:rsidR="00802C4B" w:rsidRPr="008421B6">
        <w:rPr>
          <w:rFonts w:ascii="Times New Roman" w:eastAsia="SimSun" w:hAnsi="Times New Roman" w:cs="Times New Roman"/>
          <w:color w:val="000000"/>
          <w:lang w:eastAsia="ar-SA"/>
        </w:rPr>
        <w:t xml:space="preserve"> r</w:t>
      </w:r>
      <w:r w:rsidR="008B3036">
        <w:rPr>
          <w:rFonts w:ascii="Times New Roman" w:eastAsia="SimSun" w:hAnsi="Times New Roman" w:cs="Times New Roman"/>
          <w:color w:val="000000"/>
          <w:lang w:eastAsia="ar-SA"/>
        </w:rPr>
        <w:t>.</w:t>
      </w:r>
      <w:r w:rsidR="00802C4B" w:rsidRPr="008421B6">
        <w:rPr>
          <w:rFonts w:ascii="Times New Roman" w:eastAsia="SimSun" w:hAnsi="Times New Roman" w:cs="Times New Roman"/>
          <w:color w:val="000000"/>
          <w:lang w:eastAsia="ar-SA"/>
        </w:rPr>
        <w:t xml:space="preserve"> </w:t>
      </w:r>
      <w:r w:rsidRPr="008421B6">
        <w:rPr>
          <w:rFonts w:ascii="Times New Roman" w:eastAsia="SimSun" w:hAnsi="Times New Roman" w:cs="Times New Roman"/>
          <w:color w:val="000000"/>
          <w:lang w:eastAsia="ar-SA"/>
        </w:rPr>
        <w:t>o</w:t>
      </w:r>
      <w:r w:rsidR="008421B6" w:rsidRPr="008421B6">
        <w:rPr>
          <w:rFonts w:ascii="Times New Roman" w:eastAsia="SimSun" w:hAnsi="Times New Roman" w:cs="Times New Roman"/>
          <w:color w:val="000000"/>
          <w:lang w:eastAsia="ar-SA"/>
        </w:rPr>
        <w:t xml:space="preserve"> </w:t>
      </w:r>
      <w:r w:rsidR="00802C4B">
        <w:rPr>
          <w:rFonts w:ascii="Times New Roman" w:eastAsia="SimSun" w:hAnsi="Times New Roman" w:cs="Times New Roman"/>
          <w:color w:val="000000"/>
          <w:lang w:eastAsia="ar-SA"/>
        </w:rPr>
        <w:t xml:space="preserve">informowaniu o </w:t>
      </w:r>
      <w:r w:rsidR="008421B6" w:rsidRPr="008421B6">
        <w:rPr>
          <w:rFonts w:ascii="Times New Roman" w:eastAsia="SimSun" w:hAnsi="Times New Roman" w:cs="Times New Roman"/>
          <w:color w:val="000000"/>
          <w:lang w:eastAsia="ar-SA"/>
        </w:rPr>
        <w:t xml:space="preserve">cenach </w:t>
      </w:r>
      <w:r w:rsidR="00802C4B">
        <w:rPr>
          <w:rFonts w:ascii="Times New Roman" w:eastAsia="SimSun" w:hAnsi="Times New Roman" w:cs="Times New Roman"/>
          <w:color w:val="000000"/>
          <w:lang w:eastAsia="ar-SA"/>
        </w:rPr>
        <w:t>towarów i usług</w:t>
      </w:r>
      <w:r w:rsidR="008421B6" w:rsidRPr="008421B6">
        <w:rPr>
          <w:rFonts w:ascii="Times New Roman" w:eastAsia="SimSun" w:hAnsi="Times New Roman" w:cs="Times New Roman"/>
          <w:color w:val="000000"/>
          <w:lang w:eastAsia="ar-SA"/>
        </w:rPr>
        <w:t xml:space="preserve"> </w:t>
      </w:r>
      <w:r w:rsidR="008421B6" w:rsidRPr="000A4F5D">
        <w:rPr>
          <w:rFonts w:ascii="Times New Roman" w:eastAsia="SimSun" w:hAnsi="Times New Roman" w:cs="Times New Roman"/>
          <w:lang w:eastAsia="ar-SA"/>
        </w:rPr>
        <w:t>(</w:t>
      </w:r>
      <w:r w:rsidRPr="000A4F5D">
        <w:rPr>
          <w:rFonts w:ascii="Times New Roman" w:eastAsia="SimSun" w:hAnsi="Times New Roman" w:cs="Times New Roman"/>
          <w:lang w:eastAsia="ar-SA"/>
        </w:rPr>
        <w:t xml:space="preserve">Dz. U. </w:t>
      </w:r>
      <w:r w:rsidR="00802C4B" w:rsidRPr="000A4F5D">
        <w:rPr>
          <w:rFonts w:ascii="Times New Roman" w:eastAsia="SimSun" w:hAnsi="Times New Roman" w:cs="Times New Roman"/>
          <w:lang w:eastAsia="ar-SA"/>
        </w:rPr>
        <w:t>z 201</w:t>
      </w:r>
      <w:r w:rsidR="000A4F5D" w:rsidRPr="000A4F5D">
        <w:rPr>
          <w:rFonts w:ascii="Times New Roman" w:eastAsia="SimSun" w:hAnsi="Times New Roman" w:cs="Times New Roman"/>
          <w:lang w:eastAsia="ar-SA"/>
        </w:rPr>
        <w:t>9</w:t>
      </w:r>
      <w:r w:rsidR="00802C4B" w:rsidRPr="000A4F5D">
        <w:rPr>
          <w:rFonts w:ascii="Times New Roman" w:eastAsia="SimSun" w:hAnsi="Times New Roman" w:cs="Times New Roman"/>
          <w:lang w:eastAsia="ar-SA"/>
        </w:rPr>
        <w:t xml:space="preserve"> r.</w:t>
      </w:r>
      <w:r w:rsidRPr="000A4F5D">
        <w:rPr>
          <w:rFonts w:ascii="Times New Roman" w:eastAsia="SimSun" w:hAnsi="Times New Roman" w:cs="Times New Roman"/>
          <w:lang w:eastAsia="ar-SA"/>
        </w:rPr>
        <w:t>, poz. 1</w:t>
      </w:r>
      <w:r w:rsidR="000A4F5D" w:rsidRPr="000A4F5D">
        <w:rPr>
          <w:rFonts w:ascii="Times New Roman" w:eastAsia="SimSun" w:hAnsi="Times New Roman" w:cs="Times New Roman"/>
          <w:lang w:eastAsia="ar-SA"/>
        </w:rPr>
        <w:t>78</w:t>
      </w:r>
      <w:r w:rsidR="008421B6" w:rsidRPr="000A4F5D">
        <w:rPr>
          <w:rFonts w:ascii="Times New Roman" w:eastAsia="SimSun" w:hAnsi="Times New Roman" w:cs="Times New Roman"/>
          <w:lang w:eastAsia="ar-SA"/>
        </w:rPr>
        <w:t>)</w:t>
      </w:r>
      <w:r w:rsidR="00802C4B" w:rsidRPr="000A4F5D">
        <w:rPr>
          <w:rFonts w:ascii="Times New Roman" w:eastAsia="SimSun" w:hAnsi="Times New Roman" w:cs="Times New Roman"/>
          <w:lang w:eastAsia="ar-SA"/>
        </w:rPr>
        <w:t xml:space="preserve"> </w:t>
      </w:r>
      <w:r w:rsidR="00802C4B">
        <w:rPr>
          <w:rFonts w:ascii="Times New Roman" w:eastAsia="SimSun" w:hAnsi="Times New Roman" w:cs="Times New Roman"/>
          <w:color w:val="000000"/>
          <w:lang w:eastAsia="ar-SA"/>
        </w:rPr>
        <w:t>a w szczegól</w:t>
      </w:r>
      <w:r w:rsidRPr="008421B6">
        <w:rPr>
          <w:rFonts w:ascii="Times New Roman" w:eastAsia="SimSun" w:hAnsi="Times New Roman" w:cs="Times New Roman"/>
          <w:color w:val="000000"/>
          <w:lang w:eastAsia="ar-SA"/>
        </w:rPr>
        <w:t xml:space="preserve">ności jej art. 3 ust. 1 pkt 1, który stanowi, że cena to wartość wyrażona w jednostkach pieniężnych, którą kupujący jest </w:t>
      </w:r>
      <w:r w:rsidR="001241E5" w:rsidRPr="008421B6">
        <w:rPr>
          <w:rFonts w:ascii="Times New Roman" w:eastAsia="SimSun" w:hAnsi="Times New Roman" w:cs="Times New Roman"/>
          <w:color w:val="000000"/>
          <w:lang w:eastAsia="ar-SA"/>
        </w:rPr>
        <w:t>z</w:t>
      </w:r>
      <w:r w:rsidRPr="008421B6">
        <w:rPr>
          <w:rFonts w:ascii="Times New Roman" w:eastAsia="SimSun" w:hAnsi="Times New Roman" w:cs="Times New Roman"/>
          <w:color w:val="000000"/>
          <w:lang w:eastAsia="ar-SA"/>
        </w:rPr>
        <w:t>obowiązany zapłacić przedsiębiorcy za towar (usługę) z uwzględnieniem podatku od towarów i usług oraz podatku akcyzowego, jeżeli na podstawie odrębnych przepisów sprzedaż towaru (usługi) podlega obciążeniu podatkiem akcyzowym.</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Ceny należy obliczyć zgodnie z Formularzem </w:t>
      </w:r>
      <w:r w:rsidR="004A3873" w:rsidRPr="008421B6">
        <w:rPr>
          <w:rFonts w:ascii="Times New Roman" w:hAnsi="Times New Roman" w:cs="Times New Roman"/>
          <w:color w:val="000000"/>
        </w:rPr>
        <w:t xml:space="preserve">ofertowo - </w:t>
      </w:r>
      <w:r w:rsidRPr="008421B6">
        <w:rPr>
          <w:rFonts w:ascii="Times New Roman" w:hAnsi="Times New Roman" w:cs="Times New Roman"/>
          <w:color w:val="000000"/>
        </w:rPr>
        <w:t xml:space="preserve">cenowym stanowiącym </w:t>
      </w:r>
      <w:r w:rsidRPr="00802C4B">
        <w:rPr>
          <w:rFonts w:ascii="Times New Roman" w:hAnsi="Times New Roman" w:cs="Times New Roman"/>
          <w:b/>
          <w:bCs/>
          <w:iCs/>
          <w:color w:val="000000"/>
        </w:rPr>
        <w:t>załącznik</w:t>
      </w:r>
      <w:r w:rsidR="00C10FFB" w:rsidRPr="00802C4B">
        <w:rPr>
          <w:rFonts w:ascii="Times New Roman" w:hAnsi="Times New Roman" w:cs="Times New Roman"/>
          <w:b/>
          <w:bCs/>
          <w:iCs/>
          <w:color w:val="000000"/>
        </w:rPr>
        <w:t>i</w:t>
      </w:r>
      <w:r w:rsidRPr="00802C4B">
        <w:rPr>
          <w:rFonts w:ascii="Times New Roman" w:hAnsi="Times New Roman" w:cs="Times New Roman"/>
          <w:b/>
          <w:bCs/>
          <w:iCs/>
          <w:color w:val="000000"/>
        </w:rPr>
        <w:t xml:space="preserve"> </w:t>
      </w:r>
      <w:r w:rsidR="008421B6" w:rsidRPr="00802C4B">
        <w:rPr>
          <w:rFonts w:ascii="Times New Roman" w:hAnsi="Times New Roman" w:cs="Times New Roman"/>
          <w:b/>
          <w:bCs/>
          <w:iCs/>
          <w:color w:val="000000"/>
        </w:rPr>
        <w:br/>
      </w:r>
      <w:r w:rsidR="00CC60E1" w:rsidRPr="00802C4B">
        <w:rPr>
          <w:rFonts w:ascii="Times New Roman" w:hAnsi="Times New Roman" w:cs="Times New Roman"/>
          <w:b/>
          <w:bCs/>
          <w:iCs/>
          <w:color w:val="000000"/>
        </w:rPr>
        <w:t>1</w:t>
      </w:r>
      <w:r w:rsidR="00712BF5" w:rsidRPr="00802C4B">
        <w:rPr>
          <w:rFonts w:ascii="Times New Roman" w:hAnsi="Times New Roman" w:cs="Times New Roman"/>
          <w:b/>
          <w:bCs/>
          <w:iCs/>
          <w:color w:val="000000"/>
        </w:rPr>
        <w:t xml:space="preserve">-14 </w:t>
      </w:r>
      <w:r w:rsidRPr="008421B6">
        <w:rPr>
          <w:rFonts w:ascii="Times New Roman" w:hAnsi="Times New Roman" w:cs="Times New Roman"/>
          <w:color w:val="000000"/>
        </w:rPr>
        <w:t xml:space="preserve">SIWZ. </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uwzględniać </w:t>
      </w:r>
      <w:r w:rsidRPr="008421B6">
        <w:rPr>
          <w:rFonts w:ascii="Times New Roman" w:hAnsi="Times New Roman" w:cs="Times New Roman"/>
          <w:b/>
          <w:bCs/>
          <w:color w:val="000000"/>
        </w:rPr>
        <w:t xml:space="preserve">wszystkie koszty, </w:t>
      </w:r>
      <w:r w:rsidRPr="008421B6">
        <w:rPr>
          <w:rFonts w:ascii="Times New Roman" w:hAnsi="Times New Roman" w:cs="Times New Roman"/>
          <w:color w:val="000000"/>
        </w:rPr>
        <w:t xml:space="preserve">jakie mogą powstać w trakcie realizacji zamówienia, w tym również koszty związane z dostawą i rozładunkiem przedmiotu zamówienia w miejscu wskazanym przez Zamawiającego. </w:t>
      </w:r>
    </w:p>
    <w:p w:rsidR="00D86AFD"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być podana w walucie polskiej (złoty polski). </w:t>
      </w:r>
    </w:p>
    <w:p w:rsidR="00ED098E" w:rsidRDefault="00ED098E"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ED098E" w:rsidRPr="008421B6"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Kryteria oceny ofert</w:t>
      </w:r>
      <w:r w:rsidR="00ED098E" w:rsidRPr="004A5996">
        <w:rPr>
          <w:rFonts w:ascii="Times New Roman" w:eastAsia="Calibri" w:hAnsi="Times New Roman" w:cs="Times New Roman"/>
          <w:b/>
          <w:bCs/>
          <w:lang w:eastAsia="ar-SA"/>
        </w:rPr>
        <w:t>:</w:t>
      </w:r>
    </w:p>
    <w:p w:rsidR="008421B6" w:rsidRPr="00B739EA" w:rsidRDefault="00C905D9" w:rsidP="00B739EA">
      <w:pPr>
        <w:pStyle w:val="Akapitzlist"/>
        <w:numPr>
          <w:ilvl w:val="0"/>
          <w:numId w:val="23"/>
        </w:numPr>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lang w:eastAsia="pl-PL"/>
        </w:rPr>
        <w:t>Przy wyborze oferty Zamawiający będzie się kierował następującym kryterium</w:t>
      </w:r>
      <w:r w:rsidR="008421B6" w:rsidRPr="00B739EA">
        <w:rPr>
          <w:rFonts w:ascii="Times New Roman" w:eastAsia="Times New Roman" w:hAnsi="Times New Roman" w:cs="Times New Roman"/>
          <w:lang w:eastAsia="pl-PL"/>
        </w:rPr>
        <w:t xml:space="preserve"> oceny ofert i ich znaczeniem </w:t>
      </w:r>
    </w:p>
    <w:p w:rsidR="008421B6" w:rsidRPr="00B739EA" w:rsidRDefault="00ED098E"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C</w:t>
      </w:r>
      <w:r w:rsidR="008421B6" w:rsidRPr="00B739EA">
        <w:rPr>
          <w:rFonts w:ascii="Times New Roman" w:eastAsia="Times New Roman" w:hAnsi="Times New Roman" w:cs="Times New Roman"/>
          <w:b/>
          <w:lang w:eastAsia="pl-PL"/>
        </w:rPr>
        <w:t>ena</w:t>
      </w:r>
      <w:r w:rsidR="00C905D9" w:rsidRPr="00B739EA">
        <w:rPr>
          <w:rFonts w:ascii="Times New Roman" w:eastAsia="Times New Roman" w:hAnsi="Times New Roman" w:cs="Times New Roman"/>
          <w:lang w:eastAsia="pl-PL"/>
        </w:rPr>
        <w:t xml:space="preserve"> </w:t>
      </w:r>
      <w:r w:rsidR="008421B6" w:rsidRPr="00B739EA">
        <w:rPr>
          <w:rFonts w:ascii="Times New Roman" w:eastAsia="Times New Roman" w:hAnsi="Times New Roman" w:cs="Times New Roman"/>
          <w:b/>
          <w:lang w:eastAsia="pl-PL"/>
        </w:rPr>
        <w:t>–</w:t>
      </w:r>
      <w:r w:rsidR="00C905D9" w:rsidRPr="00B739EA">
        <w:rPr>
          <w:rFonts w:ascii="Times New Roman" w:eastAsia="Times New Roman" w:hAnsi="Times New Roman" w:cs="Times New Roman"/>
          <w:lang w:eastAsia="pl-PL"/>
        </w:rPr>
        <w:t xml:space="preserve"> znaczenie </w:t>
      </w:r>
      <w:r w:rsidR="00712BF5" w:rsidRPr="00B739EA">
        <w:rPr>
          <w:rFonts w:ascii="Times New Roman" w:eastAsia="Times New Roman" w:hAnsi="Times New Roman" w:cs="Times New Roman"/>
          <w:b/>
          <w:lang w:eastAsia="pl-PL"/>
        </w:rPr>
        <w:t>60</w:t>
      </w:r>
      <w:r w:rsidR="004251DB" w:rsidRPr="00B739EA">
        <w:rPr>
          <w:rFonts w:ascii="Times New Roman" w:eastAsia="Times New Roman" w:hAnsi="Times New Roman" w:cs="Times New Roman"/>
          <w:b/>
          <w:lang w:eastAsia="pl-PL"/>
        </w:rPr>
        <w:t xml:space="preserve"> </w:t>
      </w:r>
      <w:r w:rsidR="00C905D9" w:rsidRPr="00B739EA">
        <w:rPr>
          <w:rFonts w:ascii="Times New Roman" w:eastAsia="Times New Roman" w:hAnsi="Times New Roman" w:cs="Times New Roman"/>
          <w:b/>
          <w:lang w:eastAsia="pl-PL"/>
        </w:rPr>
        <w:t>%</w:t>
      </w:r>
    </w:p>
    <w:p w:rsidR="00C905D9" w:rsidRPr="00B739EA" w:rsidRDefault="004251DB"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 xml:space="preserve">Czas realizacji zamówienia </w:t>
      </w:r>
      <w:r w:rsidRPr="00B739EA">
        <w:rPr>
          <w:rFonts w:ascii="Times New Roman" w:eastAsia="Times New Roman" w:hAnsi="Times New Roman" w:cs="Times New Roman"/>
          <w:lang w:eastAsia="pl-PL"/>
        </w:rPr>
        <w:t>złożonego w dniu dostawy (od 1-</w:t>
      </w:r>
      <w:r w:rsidR="00712BF5" w:rsidRPr="00B739EA">
        <w:rPr>
          <w:rFonts w:ascii="Times New Roman" w:eastAsia="Times New Roman" w:hAnsi="Times New Roman" w:cs="Times New Roman"/>
          <w:lang w:eastAsia="pl-PL"/>
        </w:rPr>
        <w:t>4</w:t>
      </w:r>
      <w:r w:rsidRPr="00B739EA">
        <w:rPr>
          <w:rFonts w:ascii="Times New Roman" w:eastAsia="Times New Roman" w:hAnsi="Times New Roman" w:cs="Times New Roman"/>
          <w:lang w:eastAsia="pl-PL"/>
        </w:rPr>
        <w:t xml:space="preserve"> godzin)</w:t>
      </w:r>
      <w:r w:rsidRPr="00B739EA">
        <w:rPr>
          <w:rFonts w:ascii="Times New Roman" w:eastAsia="Times New Roman" w:hAnsi="Times New Roman" w:cs="Times New Roman"/>
          <w:b/>
          <w:lang w:eastAsia="pl-PL"/>
        </w:rPr>
        <w:t xml:space="preserve"> –</w:t>
      </w:r>
      <w:r w:rsidRPr="00B739EA">
        <w:rPr>
          <w:rFonts w:ascii="Times New Roman" w:eastAsia="Times New Roman" w:hAnsi="Times New Roman" w:cs="Times New Roman"/>
          <w:lang w:eastAsia="pl-PL"/>
        </w:rPr>
        <w:t xml:space="preserve"> znaczenie</w:t>
      </w:r>
      <w:r w:rsidRPr="00B739EA">
        <w:rPr>
          <w:rFonts w:ascii="Times New Roman" w:eastAsia="Times New Roman" w:hAnsi="Times New Roman" w:cs="Times New Roman"/>
          <w:b/>
          <w:lang w:eastAsia="pl-PL"/>
        </w:rPr>
        <w:t xml:space="preserve"> </w:t>
      </w:r>
      <w:r w:rsidR="00712BF5" w:rsidRPr="00B739EA">
        <w:rPr>
          <w:rFonts w:ascii="Times New Roman" w:eastAsia="Times New Roman" w:hAnsi="Times New Roman" w:cs="Times New Roman"/>
          <w:b/>
          <w:lang w:eastAsia="pl-PL"/>
        </w:rPr>
        <w:t>4</w:t>
      </w:r>
      <w:r w:rsidR="008421B6" w:rsidRPr="00B739EA">
        <w:rPr>
          <w:rFonts w:ascii="Times New Roman" w:eastAsia="Times New Roman" w:hAnsi="Times New Roman" w:cs="Times New Roman"/>
          <w:b/>
          <w:lang w:eastAsia="pl-PL"/>
        </w:rPr>
        <w:t>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Za ofertę najkorzystniejszą uznana zostanie oferta z najkorzystniejszą </w:t>
      </w:r>
      <w:r w:rsidR="004251DB" w:rsidRPr="00B739EA">
        <w:rPr>
          <w:rFonts w:ascii="Times New Roman" w:hAnsi="Times New Roman" w:cs="Times New Roman"/>
        </w:rPr>
        <w:t>sumą punktów kryterium ceny i czasu realizacji zamówienia uzupełniającego.</w:t>
      </w:r>
      <w:r w:rsidR="006E1ADE" w:rsidRPr="00B739EA">
        <w:rPr>
          <w:rFonts w:ascii="Times New Roman" w:hAnsi="Times New Roman" w:cs="Times New Roman"/>
        </w:rPr>
        <w:t xml:space="preserve"> Oferent maksymalnie może uzyskać 100 %.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kryterium cena</w:t>
      </w:r>
      <w:r w:rsidRPr="00B739EA">
        <w:rPr>
          <w:rFonts w:ascii="Times New Roman" w:hAnsi="Times New Roman" w:cs="Times New Roman"/>
        </w:rPr>
        <w:t xml:space="preserve"> nastąpi wg następującego wzoru:</w:t>
      </w:r>
    </w:p>
    <w:p w:rsidR="00B739EA" w:rsidRDefault="00B739EA" w:rsidP="00B739EA">
      <w:pPr>
        <w:pStyle w:val="Akapitzlist"/>
        <w:spacing w:after="0" w:line="240" w:lineRule="auto"/>
        <w:rPr>
          <w:rFonts w:ascii="Times New Roman" w:hAnsi="Times New Roman" w:cs="Times New Roman"/>
          <w:b/>
        </w:rPr>
      </w:pPr>
    </w:p>
    <w:p w:rsidR="00C905D9" w:rsidRPr="00B739EA" w:rsidRDefault="00C905D9"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t>Lp</w:t>
      </w:r>
      <w:proofErr w:type="spellEnd"/>
      <w:r w:rsidRPr="00B739EA">
        <w:rPr>
          <w:rFonts w:ascii="Times New Roman" w:hAnsi="Times New Roman" w:cs="Times New Roman"/>
          <w:b/>
        </w:rPr>
        <w:t xml:space="preserve"> </w:t>
      </w:r>
      <w:r w:rsidRPr="00B739EA">
        <w:rPr>
          <w:rFonts w:ascii="Times New Roman" w:hAnsi="Times New Roman" w:cs="Times New Roman"/>
          <w:b/>
          <w:vertAlign w:val="subscript"/>
        </w:rPr>
        <w:t xml:space="preserve">c </w:t>
      </w:r>
      <w:r w:rsidRPr="00B739EA">
        <w:rPr>
          <w:rFonts w:ascii="Times New Roman" w:hAnsi="Times New Roman" w:cs="Times New Roman"/>
          <w:b/>
        </w:rPr>
        <w:t xml:space="preserve">= (C min  </w:t>
      </w:r>
      <w:r w:rsidRPr="00B739EA">
        <w:rPr>
          <w:rFonts w:ascii="Times New Roman" w:hAnsi="Times New Roman" w:cs="Times New Roman"/>
          <w:b/>
          <w:bCs/>
        </w:rPr>
        <w:t xml:space="preserve">÷  </w:t>
      </w:r>
      <w:r w:rsidRPr="00B739EA">
        <w:rPr>
          <w:rFonts w:ascii="Times New Roman" w:hAnsi="Times New Roman" w:cs="Times New Roman"/>
          <w:b/>
        </w:rPr>
        <w:t xml:space="preserve">Co) x  </w:t>
      </w:r>
      <w:r w:rsidR="00712BF5" w:rsidRPr="00B739EA">
        <w:rPr>
          <w:rFonts w:ascii="Times New Roman" w:hAnsi="Times New Roman" w:cs="Times New Roman"/>
          <w:b/>
        </w:rPr>
        <w:t>60</w:t>
      </w:r>
      <w:r w:rsidRPr="00B739EA">
        <w:rPr>
          <w:rFonts w:ascii="Times New Roman" w:hAnsi="Times New Roman" w:cs="Times New Roman"/>
          <w:b/>
        </w:rPr>
        <w:t xml:space="preserve"> pkt </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 min – najniższa cena spośród ofert nieodrzuconych</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Co  – cena oferty badanej</w:t>
      </w:r>
    </w:p>
    <w:p w:rsidR="00C905D9" w:rsidRPr="00B739EA" w:rsidRDefault="00C905D9"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ceny maksymalną ilość </w:t>
      </w:r>
      <w:r w:rsidR="00712BF5" w:rsidRPr="00B739EA">
        <w:rPr>
          <w:rFonts w:ascii="Times New Roman" w:hAnsi="Times New Roman" w:cs="Times New Roman"/>
          <w:b/>
        </w:rPr>
        <w:t>60</w:t>
      </w:r>
      <w:r w:rsidR="006E1ADE" w:rsidRPr="00B739EA">
        <w:rPr>
          <w:rFonts w:ascii="Times New Roman" w:hAnsi="Times New Roman" w:cs="Times New Roman"/>
          <w:b/>
        </w:rPr>
        <w:t xml:space="preserve"> punktów </w:t>
      </w:r>
      <w:r w:rsidR="00B739EA" w:rsidRPr="00B739EA">
        <w:rPr>
          <w:rFonts w:ascii="Times New Roman" w:hAnsi="Times New Roman" w:cs="Times New Roman"/>
          <w:b/>
        </w:rPr>
        <w:br/>
      </w:r>
      <w:r w:rsidR="006E1ADE" w:rsidRPr="00B739EA">
        <w:rPr>
          <w:rFonts w:ascii="Times New Roman" w:hAnsi="Times New Roman" w:cs="Times New Roman"/>
          <w:b/>
        </w:rPr>
        <w:t>(1 pkt = 1%).</w:t>
      </w:r>
    </w:p>
    <w:p w:rsidR="00712BF5" w:rsidRPr="004A5996" w:rsidRDefault="00712BF5" w:rsidP="009523D3">
      <w:pPr>
        <w:spacing w:after="0" w:line="240" w:lineRule="auto"/>
        <w:ind w:left="360"/>
        <w:jc w:val="both"/>
        <w:rPr>
          <w:rFonts w:ascii="Times New Roman" w:hAnsi="Times New Roman" w:cs="Times New Roman"/>
        </w:rPr>
      </w:pPr>
    </w:p>
    <w:p w:rsidR="004251DB" w:rsidRPr="00B739EA" w:rsidRDefault="004251DB"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 xml:space="preserve">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rPr>
        <w:t>nastąpi wg następującego wzoru:</w:t>
      </w:r>
    </w:p>
    <w:p w:rsidR="004251DB" w:rsidRPr="00B739EA" w:rsidRDefault="004251DB"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lastRenderedPageBreak/>
        <w:t>Lp</w:t>
      </w:r>
      <w:proofErr w:type="spellEnd"/>
      <w:r w:rsidRPr="00B739EA">
        <w:rPr>
          <w:rFonts w:ascii="Times New Roman" w:hAnsi="Times New Roman" w:cs="Times New Roman"/>
          <w:b/>
        </w:rPr>
        <w:t xml:space="preserve"> </w:t>
      </w:r>
      <w:proofErr w:type="spellStart"/>
      <w:r w:rsidRPr="00B739EA">
        <w:rPr>
          <w:rFonts w:ascii="Times New Roman" w:hAnsi="Times New Roman" w:cs="Times New Roman"/>
          <w:b/>
          <w:vertAlign w:val="subscript"/>
        </w:rPr>
        <w:t>cz</w:t>
      </w:r>
      <w:proofErr w:type="spellEnd"/>
      <w:r w:rsidRPr="00B739EA">
        <w:rPr>
          <w:rFonts w:ascii="Times New Roman" w:hAnsi="Times New Roman" w:cs="Times New Roman"/>
          <w:b/>
          <w:vertAlign w:val="subscript"/>
        </w:rPr>
        <w:t xml:space="preserve"> </w:t>
      </w:r>
      <w:r w:rsidRPr="00B739EA">
        <w:rPr>
          <w:rFonts w:ascii="Times New Roman" w:hAnsi="Times New Roman" w:cs="Times New Roman"/>
          <w:b/>
        </w:rPr>
        <w:t>= (</w:t>
      </w:r>
      <w:proofErr w:type="spellStart"/>
      <w:r w:rsidRPr="00B739EA">
        <w:rPr>
          <w:rFonts w:ascii="Times New Roman" w:hAnsi="Times New Roman" w:cs="Times New Roman"/>
          <w:b/>
        </w:rPr>
        <w:t>Cz</w:t>
      </w:r>
      <w:proofErr w:type="spellEnd"/>
      <w:r w:rsidRPr="00B739EA">
        <w:rPr>
          <w:rFonts w:ascii="Times New Roman" w:hAnsi="Times New Roman" w:cs="Times New Roman"/>
          <w:b/>
        </w:rPr>
        <w:t xml:space="preserve"> min  </w:t>
      </w:r>
      <w:r w:rsidRPr="00B739EA">
        <w:rPr>
          <w:rFonts w:ascii="Times New Roman" w:hAnsi="Times New Roman" w:cs="Times New Roman"/>
          <w:b/>
          <w:bCs/>
        </w:rPr>
        <w:t xml:space="preserve">÷  </w:t>
      </w:r>
      <w:proofErr w:type="spellStart"/>
      <w:r w:rsidRPr="00B739EA">
        <w:rPr>
          <w:rFonts w:ascii="Times New Roman" w:hAnsi="Times New Roman" w:cs="Times New Roman"/>
          <w:b/>
        </w:rPr>
        <w:t>Czo</w:t>
      </w:r>
      <w:proofErr w:type="spellEnd"/>
      <w:r w:rsidRPr="00B739EA">
        <w:rPr>
          <w:rFonts w:ascii="Times New Roman" w:hAnsi="Times New Roman" w:cs="Times New Roman"/>
          <w:b/>
        </w:rPr>
        <w:t xml:space="preserve">) x  </w:t>
      </w:r>
      <w:r w:rsidR="00712BF5" w:rsidRPr="00B739EA">
        <w:rPr>
          <w:rFonts w:ascii="Times New Roman" w:hAnsi="Times New Roman" w:cs="Times New Roman"/>
          <w:b/>
        </w:rPr>
        <w:t>4</w:t>
      </w:r>
      <w:r w:rsidRPr="00B739EA">
        <w:rPr>
          <w:rFonts w:ascii="Times New Roman" w:hAnsi="Times New Roman" w:cs="Times New Roman"/>
          <w:b/>
        </w:rPr>
        <w:t xml:space="preserve">0 pkt </w:t>
      </w:r>
    </w:p>
    <w:p w:rsidR="004251DB" w:rsidRPr="00B739EA" w:rsidRDefault="004251DB"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w:t>
      </w:r>
      <w:proofErr w:type="spellEnd"/>
      <w:r w:rsidRPr="00B739EA">
        <w:rPr>
          <w:rFonts w:ascii="Times New Roman" w:hAnsi="Times New Roman" w:cs="Times New Roman"/>
        </w:rPr>
        <w:t xml:space="preserve"> min – najkrótszy czas spośród ofert nieodrzuconych</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Czo</w:t>
      </w:r>
      <w:proofErr w:type="spellEnd"/>
      <w:r w:rsidRPr="00B739EA">
        <w:rPr>
          <w:rFonts w:ascii="Times New Roman" w:hAnsi="Times New Roman" w:cs="Times New Roman"/>
        </w:rPr>
        <w:t xml:space="preserve">  – czas oferty badanej</w:t>
      </w:r>
    </w:p>
    <w:p w:rsidR="004251DB" w:rsidRPr="00B739EA" w:rsidRDefault="004251DB"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b/>
        </w:rPr>
        <w:t xml:space="preserve">maksymalną ilość </w:t>
      </w:r>
      <w:r w:rsidR="00712BF5" w:rsidRPr="00B739EA">
        <w:rPr>
          <w:rFonts w:ascii="Times New Roman" w:hAnsi="Times New Roman" w:cs="Times New Roman"/>
          <w:b/>
        </w:rPr>
        <w:t>4</w:t>
      </w:r>
      <w:r w:rsidRPr="00B739EA">
        <w:rPr>
          <w:rFonts w:ascii="Times New Roman" w:hAnsi="Times New Roman" w:cs="Times New Roman"/>
          <w:b/>
        </w:rPr>
        <w:t>0</w:t>
      </w:r>
      <w:r w:rsidR="006E1ADE" w:rsidRPr="00B739EA">
        <w:rPr>
          <w:rFonts w:ascii="Times New Roman" w:hAnsi="Times New Roman" w:cs="Times New Roman"/>
          <w:b/>
        </w:rPr>
        <w:t xml:space="preserve"> punktów (1 pkt = 1%)</w:t>
      </w:r>
    </w:p>
    <w:p w:rsidR="004251DB" w:rsidRPr="004A5996" w:rsidRDefault="004251DB" w:rsidP="009523D3">
      <w:pPr>
        <w:spacing w:after="0" w:line="240" w:lineRule="auto"/>
        <w:jc w:val="both"/>
        <w:rPr>
          <w:rFonts w:ascii="Times New Roman" w:eastAsia="Times New Roman" w:hAnsi="Times New Roman" w:cs="Times New Roman"/>
          <w:i/>
          <w:color w:val="FF0000"/>
          <w:lang w:eastAsia="pl-PL"/>
        </w:rPr>
      </w:pP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W toku badania i oceny ofert Zamawiający może żądać od Wykonawcy wyjaśnień dotyczących treści złożonej oferty. </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Niedopuszczalne jest prowadzenie negocjacji między Zamawiającym a Wykonawcą, dotyczących złożonej oferty oraz dokonywanie jakichkolwiek zmian w treści złożonej oferty </w:t>
      </w:r>
      <w:r w:rsidR="00B739EA">
        <w:rPr>
          <w:rFonts w:ascii="Times New Roman" w:eastAsia="Times New Roman" w:hAnsi="Times New Roman" w:cs="Times New Roman"/>
          <w:color w:val="000000"/>
          <w:lang w:eastAsia="pl-PL"/>
        </w:rPr>
        <w:br/>
      </w:r>
      <w:r w:rsidRPr="00780453">
        <w:rPr>
          <w:rFonts w:ascii="Times New Roman" w:eastAsia="Times New Roman" w:hAnsi="Times New Roman" w:cs="Times New Roman"/>
          <w:color w:val="000000"/>
          <w:lang w:eastAsia="pl-PL"/>
        </w:rPr>
        <w:t xml:space="preserve">z zastrzeżeniem art. 87 ust. 2 ustawy </w:t>
      </w:r>
      <w:r w:rsidRPr="00780453">
        <w:rPr>
          <w:rFonts w:ascii="Times New Roman" w:eastAsia="Times New Roman" w:hAnsi="Times New Roman" w:cs="Times New Roman"/>
          <w:lang w:eastAsia="pl-PL"/>
        </w:rPr>
        <w:t xml:space="preserve">z dnia 29 stycznia 2004 r. </w:t>
      </w:r>
      <w:r w:rsidRPr="00780453">
        <w:rPr>
          <w:rFonts w:ascii="Times New Roman" w:eastAsia="Times New Roman" w:hAnsi="Times New Roman" w:cs="Times New Roman"/>
          <w:color w:val="000000"/>
          <w:lang w:eastAsia="pl-PL"/>
        </w:rPr>
        <w:t>Prawo Zamówień Publicznych.</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780453">
        <w:rPr>
          <w:rFonts w:ascii="Times New Roman" w:eastAsia="Times New Roman" w:hAnsi="Times New Roman" w:cs="Times New Roman"/>
          <w:lang w:eastAsia="pl-PL"/>
        </w:rPr>
        <w:t xml:space="preserve">Zamawiający w tekście oferty poprawia omyłki określone w art. 87 ust. 2 ustawy, niezwłocznie powiadamiając o tym Wykonawcę, którego oferta została poprawiona. </w:t>
      </w:r>
    </w:p>
    <w:p w:rsidR="009523D3" w:rsidRPr="00780453" w:rsidRDefault="009523D3" w:rsidP="009523D3">
      <w:pPr>
        <w:spacing w:after="0" w:line="240" w:lineRule="auto"/>
        <w:ind w:left="360"/>
        <w:jc w:val="both"/>
        <w:rPr>
          <w:rFonts w:ascii="Times New Roman" w:eastAsia="Times New Roman" w:hAnsi="Times New Roman" w:cs="Times New Roman"/>
          <w:lang w:eastAsia="pl-PL"/>
        </w:rPr>
      </w:pPr>
    </w:p>
    <w:p w:rsidR="009523D3" w:rsidRPr="00780453" w:rsidRDefault="009523D3" w:rsidP="009523D3">
      <w:pPr>
        <w:spacing w:after="0" w:line="240" w:lineRule="auto"/>
        <w:ind w:left="360"/>
        <w:jc w:val="both"/>
        <w:rPr>
          <w:rFonts w:ascii="Times New Roman" w:eastAsia="Times New Roman" w:hAnsi="Times New Roman" w:cs="Times New Roman"/>
          <w:lang w:eastAsia="pl-PL"/>
        </w:rPr>
      </w:pPr>
    </w:p>
    <w:p w:rsidR="00C905D9" w:rsidRPr="00780453" w:rsidRDefault="00C905D9" w:rsidP="009523D3">
      <w:pPr>
        <w:pStyle w:val="Akapitzlist"/>
        <w:widowControl w:val="0"/>
        <w:numPr>
          <w:ilvl w:val="0"/>
          <w:numId w:val="4"/>
        </w:numPr>
        <w:autoSpaceDE w:val="0"/>
        <w:spacing w:after="0" w:line="240" w:lineRule="auto"/>
        <w:jc w:val="both"/>
        <w:rPr>
          <w:rFonts w:ascii="Times New Roman" w:eastAsia="SimSun" w:hAnsi="Times New Roman" w:cs="Times New Roman"/>
          <w:b/>
          <w:color w:val="000000"/>
        </w:rPr>
      </w:pPr>
      <w:r w:rsidRPr="00780453">
        <w:rPr>
          <w:rFonts w:ascii="Times New Roman" w:eastAsia="SimSun" w:hAnsi="Times New Roman" w:cs="Times New Roman"/>
          <w:b/>
          <w:color w:val="000000"/>
        </w:rPr>
        <w:t>Zamawiający nie wymaga wniesienia wadium ani zabezpieczenia należytego wykonania umowy.</w:t>
      </w:r>
    </w:p>
    <w:p w:rsidR="00C905D9" w:rsidRPr="00780453" w:rsidRDefault="00C905D9" w:rsidP="009523D3">
      <w:pPr>
        <w:pStyle w:val="Akapitzlist"/>
        <w:widowControl w:val="0"/>
        <w:autoSpaceDE w:val="0"/>
        <w:spacing w:after="0" w:line="240" w:lineRule="auto"/>
        <w:ind w:left="426"/>
        <w:jc w:val="both"/>
        <w:rPr>
          <w:rFonts w:ascii="Times New Roman" w:eastAsia="SimSun" w:hAnsi="Times New Roman" w:cs="Times New Roman"/>
          <w:b/>
          <w:color w:val="000000"/>
        </w:rPr>
      </w:pPr>
    </w:p>
    <w:p w:rsidR="009523D3" w:rsidRPr="00780453" w:rsidRDefault="009523D3" w:rsidP="009523D3">
      <w:pPr>
        <w:pStyle w:val="Akapitzlist"/>
        <w:widowControl w:val="0"/>
        <w:autoSpaceDE w:val="0"/>
        <w:spacing w:after="0" w:line="240" w:lineRule="auto"/>
        <w:ind w:left="426"/>
        <w:jc w:val="both"/>
        <w:rPr>
          <w:rFonts w:ascii="Times New Roman" w:eastAsia="SimSun" w:hAnsi="Times New Roman" w:cs="Times New Roman"/>
          <w:b/>
          <w:color w:val="000000"/>
        </w:rPr>
      </w:pPr>
    </w:p>
    <w:p w:rsidR="00003D98" w:rsidRPr="00780453"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Wybór najkorzystniejszej oferty</w:t>
      </w:r>
      <w:r w:rsidR="00AF38B2" w:rsidRPr="00780453">
        <w:rPr>
          <w:rFonts w:ascii="Times New Roman" w:eastAsia="Calibri" w:hAnsi="Times New Roman" w:cs="Times New Roman"/>
          <w:b/>
          <w:bCs/>
          <w:lang w:eastAsia="ar-SA"/>
        </w:rPr>
        <w:t>:</w:t>
      </w:r>
    </w:p>
    <w:p w:rsidR="00AF38B2" w:rsidRPr="00780453" w:rsidRDefault="00B739EA" w:rsidP="00B739EA">
      <w:pPr>
        <w:autoSpaceDE w:val="0"/>
        <w:autoSpaceDN w:val="0"/>
        <w:adjustRightInd w:val="0"/>
        <w:spacing w:after="0" w:line="240" w:lineRule="auto"/>
        <w:jc w:val="both"/>
        <w:rPr>
          <w:rFonts w:ascii="Times New Roman" w:eastAsia="Calibri" w:hAnsi="Times New Roman" w:cs="Times New Roman"/>
          <w:lang w:eastAsia="pl-PL"/>
        </w:rPr>
      </w:pPr>
      <w:r w:rsidRPr="00780453">
        <w:rPr>
          <w:rFonts w:ascii="Times New Roman" w:eastAsia="Calibri" w:hAnsi="Times New Roman" w:cs="Times New Roman"/>
          <w:lang w:eastAsia="pl-PL"/>
        </w:rPr>
        <w:t>Zamawiający udzieli zamówienia W</w:t>
      </w:r>
      <w:r w:rsidR="00003D98" w:rsidRPr="00780453">
        <w:rPr>
          <w:rFonts w:ascii="Times New Roman" w:eastAsia="Calibri" w:hAnsi="Times New Roman" w:cs="Times New Roman"/>
          <w:lang w:eastAsia="pl-PL"/>
        </w:rPr>
        <w:t>ykonawcy, którego oferta odpowiada wszystkim</w:t>
      </w:r>
      <w:r w:rsidRPr="00780453">
        <w:rPr>
          <w:rFonts w:ascii="Times New Roman" w:eastAsia="Calibri" w:hAnsi="Times New Roman" w:cs="Times New Roman"/>
          <w:lang w:eastAsia="pl-PL"/>
        </w:rPr>
        <w:t xml:space="preserve"> </w:t>
      </w:r>
      <w:r w:rsidR="00003D98" w:rsidRPr="00780453">
        <w:rPr>
          <w:rFonts w:ascii="Times New Roman" w:eastAsia="Calibri" w:hAnsi="Times New Roman" w:cs="Times New Roman"/>
          <w:lang w:eastAsia="pl-PL"/>
        </w:rPr>
        <w:t>wymaganiom określonym w niniejszej SIWZ i została oceniona jako najkorzystniejsza w</w:t>
      </w:r>
      <w:r w:rsidRPr="00780453">
        <w:rPr>
          <w:rFonts w:ascii="Times New Roman" w:eastAsia="Calibri" w:hAnsi="Times New Roman" w:cs="Times New Roman"/>
          <w:lang w:eastAsia="pl-PL"/>
        </w:rPr>
        <w:t xml:space="preserve"> </w:t>
      </w:r>
      <w:r w:rsidR="00003D98" w:rsidRPr="00780453">
        <w:rPr>
          <w:rFonts w:ascii="Times New Roman" w:eastAsia="Calibri" w:hAnsi="Times New Roman" w:cs="Times New Roman"/>
          <w:lang w:eastAsia="pl-PL"/>
        </w:rPr>
        <w:t xml:space="preserve">oparciu o podane w SIWZ kryteria wyboru i oceny ofert tj. </w:t>
      </w:r>
      <w:r w:rsidR="00C905D9" w:rsidRPr="00780453">
        <w:rPr>
          <w:rFonts w:ascii="Times New Roman" w:eastAsia="Calibri" w:hAnsi="Times New Roman" w:cs="Times New Roman"/>
          <w:lang w:eastAsia="pl-PL"/>
        </w:rPr>
        <w:t>uzyska najwyższą ocenę punktową.</w:t>
      </w:r>
    </w:p>
    <w:p w:rsidR="009523D3" w:rsidRPr="0078045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9523D3" w:rsidRPr="0078045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AF38B2" w:rsidRPr="00780453" w:rsidRDefault="00AF38B2" w:rsidP="00B739EA">
      <w:pPr>
        <w:widowControl w:val="0"/>
        <w:numPr>
          <w:ilvl w:val="0"/>
          <w:numId w:val="4"/>
        </w:numPr>
        <w:suppressAutoHyphens/>
        <w:autoSpaceDE w:val="0"/>
        <w:spacing w:after="0" w:line="240" w:lineRule="auto"/>
        <w:ind w:left="709" w:hanging="709"/>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Informacja o formalnościach, jakie powinny zostać dope</w:t>
      </w:r>
      <w:r w:rsidR="00B739EA" w:rsidRPr="00780453">
        <w:rPr>
          <w:rFonts w:ascii="Times New Roman" w:eastAsia="Calibri" w:hAnsi="Times New Roman" w:cs="Times New Roman"/>
          <w:b/>
          <w:bCs/>
          <w:lang w:eastAsia="ar-SA"/>
        </w:rPr>
        <w:t xml:space="preserve">łnione po wyborze oferty w celu </w:t>
      </w:r>
      <w:r w:rsidRPr="00780453">
        <w:rPr>
          <w:rFonts w:ascii="Times New Roman" w:eastAsia="Calibri" w:hAnsi="Times New Roman" w:cs="Times New Roman"/>
          <w:b/>
          <w:bCs/>
          <w:lang w:eastAsia="ar-SA"/>
        </w:rPr>
        <w:t>zawarcia umowy w sprawie zamówienia publicznego:</w:t>
      </w:r>
    </w:p>
    <w:p w:rsidR="00AF38B2" w:rsidRPr="00780453" w:rsidRDefault="00AF38B2" w:rsidP="00B739EA">
      <w:pPr>
        <w:pStyle w:val="Akapitzlist"/>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Zamawiający udzieli zamówienia Wykonawcy, którego oferta odpowiada wszystkim wymaganiom przedstawionym w ustawie Prawo zamówień publicznych oraz SIWZ i została oceniona jako najkorzystniejsza w oparciu o podane kryteria wyboru.</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color w:val="000000"/>
          <w:lang w:eastAsia="pl-PL"/>
        </w:rPr>
        <w:t xml:space="preserve">Zamawiający </w:t>
      </w:r>
      <w:r w:rsidRPr="00780453">
        <w:rPr>
          <w:rFonts w:ascii="Times New Roman" w:eastAsia="Arial Unicode MS" w:hAnsi="Times New Roman" w:cs="Times New Roman"/>
          <w:bCs/>
          <w:lang w:eastAsia="pl-PL"/>
        </w:rPr>
        <w:t>prześle drogą elektroniczną zawiadomienie o wyborze oferty wszystkim Wykonawcom, którzy ubiegali się o zamówienie.</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lang w:eastAsia="pl-PL"/>
        </w:rPr>
        <w:t xml:space="preserve">Zamawiający zawrze umowę z wybranym Wykonawcą w terminie nie krótszym niż 5 dni </w:t>
      </w:r>
      <w:r w:rsidR="00B739EA" w:rsidRPr="00780453">
        <w:rPr>
          <w:rFonts w:ascii="Times New Roman" w:eastAsia="Arial Unicode MS" w:hAnsi="Times New Roman" w:cs="Times New Roman"/>
          <w:bCs/>
          <w:lang w:eastAsia="pl-PL"/>
        </w:rPr>
        <w:br/>
      </w:r>
      <w:r w:rsidRPr="00780453">
        <w:rPr>
          <w:rFonts w:ascii="Times New Roman" w:eastAsia="Arial Unicode MS" w:hAnsi="Times New Roman" w:cs="Times New Roman"/>
          <w:bCs/>
          <w:lang w:eastAsia="pl-PL"/>
        </w:rPr>
        <w:t>od dnia przesłania zawiadomienia o wyborze oferty, nie później jednak niż przed upływem terminu związania ofertą, z zastrzeżeni</w:t>
      </w:r>
      <w:r w:rsidR="00C76232" w:rsidRPr="00780453">
        <w:rPr>
          <w:rFonts w:ascii="Times New Roman" w:eastAsia="Arial Unicode MS" w:hAnsi="Times New Roman" w:cs="Times New Roman"/>
          <w:bCs/>
          <w:lang w:eastAsia="pl-PL"/>
        </w:rPr>
        <w:t>em art. 94 ust. 2 pkt 1</w:t>
      </w:r>
      <w:r w:rsidRPr="00780453">
        <w:rPr>
          <w:rFonts w:ascii="Times New Roman" w:eastAsia="Arial Unicode MS" w:hAnsi="Times New Roman" w:cs="Times New Roman"/>
          <w:bCs/>
          <w:lang w:eastAsia="pl-PL"/>
        </w:rPr>
        <w:t>a ustawy.</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lang w:eastAsia="pl-PL"/>
        </w:rPr>
        <w:t xml:space="preserve">Jeżeli Wykonawca, którego oferta została wybrana, będzie uchylał się od zawarcia umowy,  Zamawiający może wybrać ofertę najkorzystniejszą spośród pozostałych ofert, </w:t>
      </w:r>
      <w:r w:rsidR="00B739EA" w:rsidRPr="00780453">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 xml:space="preserve">bez przeprowadzenia ponownej oceny, chyba, że zajdą przesłanki o których mowa </w:t>
      </w:r>
      <w:r w:rsidR="00E209C5">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w art. 93 ust. 1 ustawy.</w:t>
      </w:r>
    </w:p>
    <w:p w:rsidR="009523D3" w:rsidRPr="00780453" w:rsidRDefault="009523D3" w:rsidP="009523D3">
      <w:pPr>
        <w:spacing w:after="0" w:line="240" w:lineRule="auto"/>
        <w:ind w:left="360"/>
        <w:jc w:val="both"/>
        <w:rPr>
          <w:rFonts w:ascii="Times New Roman" w:eastAsia="Arial Unicode MS" w:hAnsi="Times New Roman" w:cs="Times New Roman"/>
          <w:lang w:eastAsia="pl-PL"/>
        </w:rPr>
      </w:pPr>
    </w:p>
    <w:p w:rsidR="009523D3" w:rsidRPr="00780453" w:rsidRDefault="009523D3" w:rsidP="009523D3">
      <w:pPr>
        <w:spacing w:after="0" w:line="240" w:lineRule="auto"/>
        <w:ind w:left="360"/>
        <w:jc w:val="both"/>
        <w:rPr>
          <w:rFonts w:ascii="Times New Roman" w:eastAsia="Arial Unicode MS" w:hAnsi="Times New Roman" w:cs="Times New Roman"/>
          <w:bCs/>
          <w:color w:val="000000"/>
          <w:lang w:eastAsia="pl-PL"/>
        </w:rPr>
      </w:pPr>
    </w:p>
    <w:p w:rsidR="00003D98" w:rsidRPr="00780453"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Informacja dotycząca walut obcych</w:t>
      </w:r>
    </w:p>
    <w:p w:rsidR="00003D98" w:rsidRPr="00780453" w:rsidRDefault="00003D98" w:rsidP="009523D3">
      <w:pPr>
        <w:spacing w:after="0" w:line="240" w:lineRule="auto"/>
        <w:contextualSpacing/>
        <w:jc w:val="both"/>
        <w:rPr>
          <w:rFonts w:ascii="Times New Roman" w:eastAsia="Lucida Sans Unicode" w:hAnsi="Times New Roman" w:cs="Times New Roman"/>
          <w:bCs/>
        </w:rPr>
      </w:pPr>
      <w:r w:rsidRPr="00780453">
        <w:rPr>
          <w:rFonts w:ascii="Times New Roman" w:eastAsia="Lucida Sans Unicode" w:hAnsi="Times New Roman" w:cs="Times New Roman"/>
          <w:bCs/>
        </w:rPr>
        <w:t>Dopuszcza się rozliczenia między Zamawiającym a Wykonawcą tylko w walucie polskiej.</w:t>
      </w:r>
    </w:p>
    <w:p w:rsidR="00C76232" w:rsidRPr="00780453" w:rsidRDefault="00C76232"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780453" w:rsidRPr="00780453" w:rsidRDefault="00780453"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003D98" w:rsidRPr="00780453" w:rsidRDefault="00003D98" w:rsidP="009523D3">
      <w:pPr>
        <w:widowControl w:val="0"/>
        <w:numPr>
          <w:ilvl w:val="0"/>
          <w:numId w:val="4"/>
        </w:numPr>
        <w:suppressAutoHyphens/>
        <w:autoSpaceDE w:val="0"/>
        <w:spacing w:after="0" w:line="240" w:lineRule="auto"/>
        <w:ind w:left="426" w:hanging="426"/>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Umowa o zamówienie publiczne</w:t>
      </w:r>
    </w:p>
    <w:p w:rsidR="00B00DEF" w:rsidRPr="00780453" w:rsidRDefault="00B00DEF" w:rsidP="00E77FB2">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Wykonawca, który przedstawił najkorzystniejszą ofertę</w:t>
      </w:r>
      <w:r w:rsidRPr="00780453">
        <w:rPr>
          <w:rFonts w:ascii="Times New Roman" w:eastAsia="Arial Unicode MS" w:hAnsi="Times New Roman" w:cs="Times New Roman"/>
          <w:bCs/>
          <w:i/>
          <w:lang w:eastAsia="pl-PL"/>
        </w:rPr>
        <w:t xml:space="preserve">, </w:t>
      </w:r>
      <w:r w:rsidRPr="00780453">
        <w:rPr>
          <w:rFonts w:ascii="Times New Roman" w:eastAsia="Arial Unicode MS" w:hAnsi="Times New Roman" w:cs="Times New Roman"/>
          <w:bCs/>
          <w:color w:val="000000"/>
          <w:lang w:eastAsia="pl-PL"/>
        </w:rPr>
        <w:t xml:space="preserve">będzie zobowiązany do podpisania umowy zgodnie z załączonym projektem umowy – </w:t>
      </w:r>
      <w:r w:rsidR="00E77FB2" w:rsidRPr="00780453">
        <w:rPr>
          <w:rFonts w:ascii="Times New Roman" w:eastAsia="Arial Unicode MS" w:hAnsi="Times New Roman" w:cs="Times New Roman"/>
          <w:b/>
          <w:bCs/>
          <w:color w:val="000000"/>
          <w:lang w:eastAsia="pl-PL"/>
        </w:rPr>
        <w:t>załącznik</w:t>
      </w:r>
      <w:r w:rsidRPr="00780453">
        <w:rPr>
          <w:rFonts w:ascii="Times New Roman" w:eastAsia="Arial Unicode MS" w:hAnsi="Times New Roman" w:cs="Times New Roman"/>
          <w:b/>
          <w:bCs/>
          <w:color w:val="000000"/>
          <w:lang w:eastAsia="pl-PL"/>
        </w:rPr>
        <w:t xml:space="preserve"> </w:t>
      </w:r>
      <w:r w:rsidR="004A3873" w:rsidRPr="00780453">
        <w:rPr>
          <w:rFonts w:ascii="Times New Roman" w:eastAsia="Arial Unicode MS" w:hAnsi="Times New Roman" w:cs="Times New Roman"/>
          <w:b/>
          <w:bCs/>
          <w:color w:val="000000"/>
          <w:lang w:eastAsia="pl-PL"/>
        </w:rPr>
        <w:t xml:space="preserve">nr </w:t>
      </w:r>
      <w:r w:rsidR="00C76232" w:rsidRPr="00780453">
        <w:rPr>
          <w:rFonts w:ascii="Times New Roman" w:eastAsia="Arial Unicode MS" w:hAnsi="Times New Roman" w:cs="Times New Roman"/>
          <w:b/>
          <w:bCs/>
          <w:color w:val="000000"/>
          <w:lang w:eastAsia="pl-PL"/>
        </w:rPr>
        <w:t>17</w:t>
      </w:r>
      <w:r w:rsidRPr="00780453">
        <w:rPr>
          <w:rFonts w:ascii="Times New Roman" w:eastAsia="Arial Unicode MS" w:hAnsi="Times New Roman" w:cs="Times New Roman"/>
          <w:b/>
          <w:bCs/>
          <w:color w:val="000000"/>
          <w:lang w:eastAsia="pl-PL"/>
        </w:rPr>
        <w:t xml:space="preserve"> do SIWZ</w:t>
      </w:r>
      <w:r w:rsidRPr="00780453">
        <w:rPr>
          <w:rFonts w:ascii="Times New Roman" w:eastAsia="Arial Unicode MS" w:hAnsi="Times New Roman" w:cs="Times New Roman"/>
          <w:bCs/>
          <w:color w:val="000000"/>
          <w:lang w:eastAsia="pl-PL"/>
        </w:rPr>
        <w:t>.</w:t>
      </w:r>
    </w:p>
    <w:p w:rsidR="00B00DEF" w:rsidRPr="00780453" w:rsidRDefault="00B00DEF" w:rsidP="00E77FB2">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
          <w:color w:val="000000"/>
          <w:lang w:eastAsia="pl-PL"/>
        </w:rPr>
      </w:pPr>
      <w:r w:rsidRPr="00780453">
        <w:rPr>
          <w:rFonts w:ascii="Times New Roman" w:eastAsia="Arial Unicode MS" w:hAnsi="Times New Roman" w:cs="Times New Roman"/>
          <w:bCs/>
          <w:color w:val="000000"/>
          <w:lang w:eastAsia="pl-PL"/>
        </w:rPr>
        <w:t>Złożenie oferty jest równoznaczne z pełną akceptacją umowy przez Wykonawcę.</w:t>
      </w:r>
    </w:p>
    <w:p w:rsidR="009523D3" w:rsidRPr="00780453" w:rsidRDefault="009523D3" w:rsidP="009523D3">
      <w:pPr>
        <w:pStyle w:val="Akapitzlist"/>
        <w:keepNext/>
        <w:tabs>
          <w:tab w:val="left" w:pos="567"/>
        </w:tabs>
        <w:spacing w:after="0" w:line="240" w:lineRule="auto"/>
        <w:ind w:left="360"/>
        <w:jc w:val="both"/>
        <w:outlineLvl w:val="5"/>
        <w:rPr>
          <w:rFonts w:ascii="Times New Roman" w:eastAsia="Arial Unicode MS" w:hAnsi="Times New Roman" w:cs="Times New Roman"/>
          <w:bCs/>
          <w:color w:val="000000"/>
          <w:lang w:eastAsia="pl-PL"/>
        </w:rPr>
      </w:pPr>
    </w:p>
    <w:p w:rsidR="009523D3" w:rsidRPr="00780453" w:rsidRDefault="009523D3" w:rsidP="009523D3">
      <w:pPr>
        <w:pStyle w:val="Akapitzlist"/>
        <w:keepNext/>
        <w:tabs>
          <w:tab w:val="left" w:pos="567"/>
        </w:tabs>
        <w:spacing w:after="0" w:line="240" w:lineRule="auto"/>
        <w:ind w:left="360"/>
        <w:jc w:val="both"/>
        <w:outlineLvl w:val="5"/>
        <w:rPr>
          <w:rFonts w:ascii="Times New Roman" w:eastAsia="Arial Unicode MS" w:hAnsi="Times New Roman" w:cs="Times New Roman"/>
          <w:b/>
          <w:color w:val="000000"/>
          <w:lang w:eastAsia="pl-PL"/>
        </w:rPr>
      </w:pPr>
    </w:p>
    <w:p w:rsidR="00C905D9" w:rsidRPr="00780453" w:rsidRDefault="00C905D9" w:rsidP="009523D3">
      <w:pPr>
        <w:pStyle w:val="Akapitzlist"/>
        <w:numPr>
          <w:ilvl w:val="0"/>
          <w:numId w:val="4"/>
        </w:numPr>
        <w:spacing w:after="0" w:line="240" w:lineRule="auto"/>
        <w:jc w:val="both"/>
        <w:rPr>
          <w:rFonts w:ascii="Times New Roman" w:eastAsia="Times New Roman" w:hAnsi="Times New Roman" w:cs="Times New Roman"/>
          <w:b/>
          <w:lang w:eastAsia="pl-PL"/>
        </w:rPr>
      </w:pPr>
      <w:r w:rsidRPr="00780453">
        <w:rPr>
          <w:rFonts w:ascii="Times New Roman" w:eastAsia="Arial Unicode MS" w:hAnsi="Times New Roman" w:cs="Times New Roman"/>
          <w:b/>
          <w:bCs/>
          <w:spacing w:val="-4"/>
          <w:lang w:eastAsia="pl-PL"/>
        </w:rPr>
        <w:t>Środki ochrony prawnej przysługujące Wykonawcy w toku postępowania o udzielenie zamówienia</w:t>
      </w:r>
      <w:r w:rsidRPr="00780453">
        <w:rPr>
          <w:rFonts w:ascii="Times New Roman" w:eastAsia="Times New Roman" w:hAnsi="Times New Roman" w:cs="Times New Roman"/>
          <w:b/>
          <w:lang w:eastAsia="pl-PL"/>
        </w:rPr>
        <w:t xml:space="preserve"> </w:t>
      </w:r>
    </w:p>
    <w:p w:rsidR="00C905D9" w:rsidRPr="00780453" w:rsidRDefault="00C905D9" w:rsidP="009523D3">
      <w:pPr>
        <w:spacing w:after="0" w:line="240" w:lineRule="auto"/>
        <w:jc w:val="both"/>
        <w:rPr>
          <w:rFonts w:ascii="Times New Roman" w:eastAsia="Arial Unicode MS" w:hAnsi="Times New Roman" w:cs="Times New Roman"/>
          <w:color w:val="000000"/>
          <w:lang w:eastAsia="pl-PL"/>
        </w:rPr>
      </w:pPr>
      <w:r w:rsidRPr="00780453">
        <w:rPr>
          <w:rFonts w:ascii="Times New Roman" w:eastAsia="Arial Unicode MS" w:hAnsi="Times New Roman" w:cs="Times New Roman"/>
          <w:color w:val="000000"/>
          <w:lang w:eastAsia="pl-PL"/>
        </w:rPr>
        <w:t>Wykonawcom a także innemu podmiotowi, którego interes w uzyskaniu danego zamówienia poniósł lub może ponieść szkodę w wyniku naruszenia przez Zamawiającego przepisów ustawy Prawo zamówień publicznych, przysługują następujące środki ochrony prawnej przewidziane ustawą:</w:t>
      </w:r>
    </w:p>
    <w:p w:rsidR="00C905D9" w:rsidRPr="00780453" w:rsidRDefault="00C905D9" w:rsidP="009523D3">
      <w:pPr>
        <w:spacing w:after="0" w:line="240" w:lineRule="auto"/>
        <w:jc w:val="both"/>
        <w:rPr>
          <w:rFonts w:ascii="Times New Roman" w:eastAsia="Arial Unicode MS" w:hAnsi="Times New Roman" w:cs="Times New Roman"/>
          <w:color w:val="000000"/>
          <w:lang w:eastAsia="pl-PL"/>
        </w:rPr>
      </w:pPr>
    </w:p>
    <w:p w:rsidR="00C905D9" w:rsidRPr="00780453" w:rsidRDefault="00C905D9" w:rsidP="009523D3">
      <w:pPr>
        <w:numPr>
          <w:ilvl w:val="0"/>
          <w:numId w:val="10"/>
        </w:numPr>
        <w:spacing w:after="0" w:line="240" w:lineRule="auto"/>
        <w:jc w:val="both"/>
        <w:rPr>
          <w:rFonts w:ascii="Times New Roman" w:eastAsia="Arial Unicode MS" w:hAnsi="Times New Roman" w:cs="Times New Roman"/>
          <w:color w:val="000000"/>
          <w:lang w:eastAsia="pl-PL"/>
        </w:rPr>
      </w:pPr>
      <w:r w:rsidRPr="00780453">
        <w:rPr>
          <w:rFonts w:ascii="Times New Roman" w:eastAsia="Arial Unicode MS" w:hAnsi="Times New Roman" w:cs="Times New Roman"/>
          <w:b/>
          <w:color w:val="000000"/>
          <w:lang w:eastAsia="pl-PL"/>
        </w:rPr>
        <w:lastRenderedPageBreak/>
        <w:t xml:space="preserve">Odwołanie – zgodnie z przepisami art. 180 - 198 ustawy. </w:t>
      </w:r>
    </w:p>
    <w:p w:rsidR="00C905D9" w:rsidRPr="00780453" w:rsidRDefault="00C905D9" w:rsidP="009523D3">
      <w:pPr>
        <w:spacing w:after="0" w:line="240" w:lineRule="auto"/>
        <w:jc w:val="both"/>
        <w:rPr>
          <w:rFonts w:ascii="Times New Roman" w:eastAsia="Arial Unicode MS" w:hAnsi="Times New Roman" w:cs="Times New Roman"/>
          <w:color w:val="000000"/>
          <w:u w:val="single"/>
          <w:lang w:eastAsia="pl-PL"/>
        </w:rPr>
      </w:pPr>
      <w:r w:rsidRPr="00780453">
        <w:rPr>
          <w:rFonts w:ascii="Times New Roman" w:eastAsia="Arial Unicode MS" w:hAnsi="Times New Roman" w:cs="Times New Roman"/>
          <w:color w:val="000000"/>
          <w:u w:val="single"/>
          <w:lang w:eastAsia="pl-PL"/>
        </w:rPr>
        <w:t>Odwołanie przysługuje wyłącznie wobec czynności:</w:t>
      </w:r>
    </w:p>
    <w:p w:rsidR="00C76232" w:rsidRPr="00780453" w:rsidRDefault="00C76232" w:rsidP="00E77FB2">
      <w:pPr>
        <w:pStyle w:val="Akapitzlist"/>
        <w:numPr>
          <w:ilvl w:val="0"/>
          <w:numId w:val="27"/>
        </w:numPr>
        <w:tabs>
          <w:tab w:val="left" w:pos="408"/>
        </w:tabs>
        <w:spacing w:after="0" w:line="240" w:lineRule="auto"/>
        <w:jc w:val="both"/>
        <w:rPr>
          <w:rFonts w:ascii="Times New Roman" w:hAnsi="Times New Roman" w:cs="Times New Roman"/>
        </w:rPr>
      </w:pPr>
      <w:r w:rsidRPr="00780453">
        <w:rPr>
          <w:rFonts w:ascii="Times New Roman" w:hAnsi="Times New Roman" w:cs="Times New Roman"/>
        </w:rPr>
        <w:t>wyboru trybu negocjacji bez ogłoszenia, zamówienia z wolnej ręki lub zapytania o cenę;</w:t>
      </w:r>
    </w:p>
    <w:p w:rsidR="00C76232" w:rsidRPr="00780453" w:rsidRDefault="00C76232" w:rsidP="00E77FB2">
      <w:pPr>
        <w:pStyle w:val="Akapitzlist"/>
        <w:numPr>
          <w:ilvl w:val="0"/>
          <w:numId w:val="27"/>
        </w:numPr>
        <w:tabs>
          <w:tab w:val="left" w:pos="408"/>
        </w:tabs>
        <w:spacing w:after="0" w:line="240" w:lineRule="auto"/>
        <w:jc w:val="both"/>
        <w:rPr>
          <w:rFonts w:ascii="Times New Roman" w:hAnsi="Times New Roman" w:cs="Times New Roman"/>
        </w:rPr>
      </w:pPr>
      <w:r w:rsidRPr="00780453">
        <w:rPr>
          <w:rFonts w:ascii="Times New Roman" w:hAnsi="Times New Roman" w:cs="Times New Roman"/>
        </w:rPr>
        <w:t>określenia warunków udziału w postępowaniu;</w:t>
      </w:r>
    </w:p>
    <w:p w:rsidR="00C76232" w:rsidRPr="00780453" w:rsidRDefault="00C76232" w:rsidP="00E77FB2">
      <w:pPr>
        <w:pStyle w:val="Akapitzlist"/>
        <w:numPr>
          <w:ilvl w:val="0"/>
          <w:numId w:val="27"/>
        </w:numPr>
        <w:tabs>
          <w:tab w:val="left" w:pos="408"/>
        </w:tabs>
        <w:spacing w:after="0" w:line="240" w:lineRule="auto"/>
        <w:jc w:val="both"/>
        <w:rPr>
          <w:rFonts w:ascii="Times New Roman" w:hAnsi="Times New Roman" w:cs="Times New Roman"/>
        </w:rPr>
      </w:pPr>
      <w:r w:rsidRPr="00780453">
        <w:rPr>
          <w:rFonts w:ascii="Times New Roman" w:hAnsi="Times New Roman" w:cs="Times New Roman"/>
        </w:rPr>
        <w:t>wykluczenia odwołującego z postępowania o udzielenie zamówienia;</w:t>
      </w:r>
    </w:p>
    <w:p w:rsidR="00C76232" w:rsidRPr="00780453" w:rsidRDefault="00C76232" w:rsidP="00E77FB2">
      <w:pPr>
        <w:pStyle w:val="Akapitzlist"/>
        <w:numPr>
          <w:ilvl w:val="0"/>
          <w:numId w:val="27"/>
        </w:numPr>
        <w:tabs>
          <w:tab w:val="left" w:pos="408"/>
        </w:tabs>
        <w:spacing w:after="0" w:line="240" w:lineRule="auto"/>
        <w:jc w:val="both"/>
        <w:rPr>
          <w:rFonts w:ascii="Times New Roman" w:hAnsi="Times New Roman" w:cs="Times New Roman"/>
        </w:rPr>
      </w:pPr>
      <w:r w:rsidRPr="00780453">
        <w:rPr>
          <w:rFonts w:ascii="Times New Roman" w:hAnsi="Times New Roman" w:cs="Times New Roman"/>
        </w:rPr>
        <w:t>odrzucenia oferty odwołującego;</w:t>
      </w:r>
    </w:p>
    <w:p w:rsidR="00C76232" w:rsidRPr="00780453" w:rsidRDefault="00C76232" w:rsidP="00E77FB2">
      <w:pPr>
        <w:pStyle w:val="Akapitzlist"/>
        <w:numPr>
          <w:ilvl w:val="0"/>
          <w:numId w:val="27"/>
        </w:numPr>
        <w:tabs>
          <w:tab w:val="left" w:pos="408"/>
        </w:tabs>
        <w:spacing w:after="0" w:line="240" w:lineRule="auto"/>
        <w:jc w:val="both"/>
        <w:rPr>
          <w:rFonts w:ascii="Times New Roman" w:hAnsi="Times New Roman" w:cs="Times New Roman"/>
        </w:rPr>
      </w:pPr>
      <w:r w:rsidRPr="00780453">
        <w:rPr>
          <w:rFonts w:ascii="Times New Roman" w:hAnsi="Times New Roman" w:cs="Times New Roman"/>
        </w:rPr>
        <w:t>opisu przedmiotu zamówienia;</w:t>
      </w:r>
    </w:p>
    <w:p w:rsidR="00C905D9" w:rsidRPr="00780453" w:rsidRDefault="00C76232" w:rsidP="00E77FB2">
      <w:pPr>
        <w:pStyle w:val="Akapitzlist"/>
        <w:numPr>
          <w:ilvl w:val="0"/>
          <w:numId w:val="27"/>
        </w:numPr>
        <w:tabs>
          <w:tab w:val="left" w:pos="408"/>
        </w:tabs>
        <w:spacing w:after="0" w:line="240" w:lineRule="auto"/>
        <w:jc w:val="both"/>
        <w:rPr>
          <w:rFonts w:ascii="Times New Roman" w:hAnsi="Times New Roman" w:cs="Times New Roman"/>
        </w:rPr>
      </w:pPr>
      <w:r w:rsidRPr="00780453">
        <w:rPr>
          <w:rFonts w:ascii="Times New Roman" w:hAnsi="Times New Roman" w:cs="Times New Roman"/>
        </w:rPr>
        <w:t>wyboru najkorzystniejszej oferty.</w:t>
      </w:r>
    </w:p>
    <w:p w:rsidR="00C905D9" w:rsidRPr="004A5996" w:rsidRDefault="00C905D9" w:rsidP="009523D3">
      <w:pPr>
        <w:spacing w:after="0" w:line="240" w:lineRule="auto"/>
        <w:jc w:val="both"/>
        <w:rPr>
          <w:rFonts w:ascii="Times New Roman" w:eastAsia="Arial Unicode MS" w:hAnsi="Times New Roman" w:cs="Times New Roman"/>
          <w:color w:val="000000"/>
          <w:lang w:eastAsia="pl-PL"/>
        </w:rPr>
      </w:pPr>
      <w:r w:rsidRPr="004A5996">
        <w:rPr>
          <w:rFonts w:ascii="Times New Roman" w:eastAsia="Arial Unicode MS" w:hAnsi="Times New Roman" w:cs="Times New Roman"/>
          <w:color w:val="000000"/>
          <w:lang w:eastAsia="pl-PL"/>
        </w:rPr>
        <w:t>Odwołanie wnosi się do Prezesa Izby w formie określonej w art. 180 ust. 4 ustawy Prawo zamówień publicznych. Odwołujący przesyła kopię odwołania Zamawiającemu w formie i terminie określonym                   w art. 180 ust. 5 ustawy.</w:t>
      </w:r>
    </w:p>
    <w:p w:rsidR="0048342A" w:rsidRPr="004A5996" w:rsidRDefault="0048342A" w:rsidP="009523D3">
      <w:pPr>
        <w:spacing w:after="0" w:line="240" w:lineRule="auto"/>
        <w:jc w:val="both"/>
        <w:rPr>
          <w:rFonts w:ascii="Times New Roman" w:eastAsia="Arial Unicode MS" w:hAnsi="Times New Roman" w:cs="Times New Roman"/>
          <w:color w:val="000000"/>
          <w:u w:val="single"/>
          <w:lang w:eastAsia="pl-PL"/>
        </w:rPr>
      </w:pPr>
    </w:p>
    <w:p w:rsidR="0048342A" w:rsidRPr="004A5996" w:rsidRDefault="00C905D9" w:rsidP="009523D3">
      <w:pPr>
        <w:spacing w:after="0" w:line="240" w:lineRule="auto"/>
        <w:jc w:val="both"/>
        <w:rPr>
          <w:rFonts w:ascii="Times New Roman" w:eastAsia="Arial Unicode MS" w:hAnsi="Times New Roman" w:cs="Times New Roman"/>
          <w:b/>
          <w:color w:val="000000"/>
          <w:u w:val="single"/>
          <w:lang w:eastAsia="pl-PL"/>
        </w:rPr>
      </w:pPr>
      <w:r w:rsidRPr="004A5996">
        <w:rPr>
          <w:rFonts w:ascii="Times New Roman" w:eastAsia="Arial Unicode MS" w:hAnsi="Times New Roman" w:cs="Times New Roman"/>
          <w:b/>
          <w:color w:val="000000"/>
          <w:u w:val="single"/>
          <w:lang w:eastAsia="pl-PL"/>
        </w:rPr>
        <w:t>Terminy wnoszenia odwołania</w:t>
      </w:r>
      <w:r w:rsidR="00E77FB2">
        <w:rPr>
          <w:rFonts w:ascii="Times New Roman" w:eastAsia="Arial Unicode MS" w:hAnsi="Times New Roman" w:cs="Times New Roman"/>
          <w:b/>
          <w:color w:val="000000"/>
          <w:u w:val="single"/>
          <w:lang w:eastAsia="pl-PL"/>
        </w:rPr>
        <w:t xml:space="preserve"> są określone w art. 182 ustawy</w:t>
      </w:r>
    </w:p>
    <w:p w:rsidR="00C905D9" w:rsidRPr="00917E94" w:rsidRDefault="00C905D9" w:rsidP="00917E94">
      <w:pPr>
        <w:pStyle w:val="Akapitzlist"/>
        <w:numPr>
          <w:ilvl w:val="0"/>
          <w:numId w:val="29"/>
        </w:numPr>
        <w:spacing w:after="0" w:line="240" w:lineRule="auto"/>
        <w:jc w:val="both"/>
        <w:rPr>
          <w:rFonts w:ascii="Times New Roman" w:eastAsia="Arial Unicode MS" w:hAnsi="Times New Roman" w:cs="Times New Roman"/>
          <w:color w:val="000000"/>
          <w:lang w:eastAsia="pl-PL"/>
        </w:rPr>
      </w:pPr>
      <w:r w:rsidRPr="00917E94">
        <w:rPr>
          <w:rFonts w:ascii="Times New Roman" w:eastAsia="Arial Unicode MS" w:hAnsi="Times New Roman" w:cs="Times New Roman"/>
          <w:color w:val="000000"/>
          <w:lang w:eastAsia="pl-PL"/>
        </w:rPr>
        <w:t>Wykonawca może zgłosić przystąpienie do postępowania odwoławczego w</w:t>
      </w:r>
      <w:r w:rsidRPr="00917E94">
        <w:rPr>
          <w:rFonts w:ascii="Times New Roman" w:eastAsia="Arial Unicode MS" w:hAnsi="Times New Roman" w:cs="Times New Roman"/>
          <w:b/>
          <w:color w:val="000000"/>
          <w:lang w:eastAsia="pl-PL"/>
        </w:rPr>
        <w:t xml:space="preserve"> </w:t>
      </w:r>
      <w:r w:rsidRPr="00917E94">
        <w:rPr>
          <w:rFonts w:ascii="Times New Roman" w:eastAsia="Arial Unicode MS" w:hAnsi="Times New Roman" w:cs="Times New Roman"/>
          <w:color w:val="000000"/>
          <w:lang w:eastAsia="pl-PL"/>
        </w:rPr>
        <w:t xml:space="preserve">terminie 3 dni od dnia otrzymania kopii odwołania, wskazując stronę, do której przystępuje i interes w uzyskaniu rozstrzygnięcia na korzyść strony, do której przystępuje. Zgłoszenie przystąpienia doręcza się Prezesowi Izby w formie określonej w art. 185 ust. 2 ustawy, przekazując jego kopię Zamawiającemu oraz Wykonawcy wnoszącemu odwołanie. </w:t>
      </w:r>
    </w:p>
    <w:p w:rsidR="00C905D9" w:rsidRPr="00917E94" w:rsidRDefault="00A971D9" w:rsidP="00917E94">
      <w:pPr>
        <w:pStyle w:val="Akapitzlist"/>
        <w:numPr>
          <w:ilvl w:val="0"/>
          <w:numId w:val="29"/>
        </w:numPr>
        <w:spacing w:after="0" w:line="240" w:lineRule="auto"/>
        <w:jc w:val="both"/>
        <w:rPr>
          <w:rFonts w:ascii="Times New Roman" w:eastAsia="Arial Unicode MS" w:hAnsi="Times New Roman" w:cs="Times New Roman"/>
          <w:color w:val="000000"/>
          <w:lang w:eastAsia="pl-PL"/>
        </w:rPr>
      </w:pPr>
      <w:r>
        <w:rPr>
          <w:rFonts w:ascii="Times New Roman" w:eastAsia="Arial Unicode MS" w:hAnsi="Times New Roman" w:cs="Times New Roman"/>
          <w:color w:val="000000"/>
          <w:lang w:eastAsia="pl-PL"/>
        </w:rPr>
        <w:t>Zamawiający</w:t>
      </w:r>
      <w:r w:rsidR="00E77FB2" w:rsidRPr="00917E94">
        <w:rPr>
          <w:rFonts w:ascii="Times New Roman" w:eastAsia="Arial Unicode MS" w:hAnsi="Times New Roman" w:cs="Times New Roman"/>
          <w:color w:val="000000"/>
          <w:lang w:eastAsia="pl-PL"/>
        </w:rPr>
        <w:t xml:space="preserve"> </w:t>
      </w:r>
      <w:r w:rsidR="00C905D9" w:rsidRPr="00917E94">
        <w:rPr>
          <w:rFonts w:ascii="Times New Roman" w:eastAsia="Arial Unicode MS" w:hAnsi="Times New Roman" w:cs="Times New Roman"/>
          <w:color w:val="000000"/>
          <w:lang w:eastAsia="pl-PL"/>
        </w:rPr>
        <w:t>lub odwołujący może zgłosić opozycję przeciw przystąpieniu innego Wykonawcy do postępowania odwoławczego nie później niż do czasu otwarcia rozprawy.</w:t>
      </w:r>
    </w:p>
    <w:p w:rsidR="00C905D9" w:rsidRPr="00917E94" w:rsidRDefault="00C905D9" w:rsidP="00917E94">
      <w:pPr>
        <w:pStyle w:val="Akapitzlist"/>
        <w:numPr>
          <w:ilvl w:val="0"/>
          <w:numId w:val="29"/>
        </w:numPr>
        <w:spacing w:after="0" w:line="240" w:lineRule="auto"/>
        <w:jc w:val="both"/>
        <w:rPr>
          <w:rFonts w:ascii="Times New Roman" w:eastAsia="Arial Unicode MS" w:hAnsi="Times New Roman" w:cs="Times New Roman"/>
          <w:color w:val="000000"/>
          <w:lang w:eastAsia="pl-PL"/>
        </w:rPr>
      </w:pPr>
      <w:r w:rsidRPr="00917E94">
        <w:rPr>
          <w:rFonts w:ascii="Times New Roman" w:eastAsia="Arial Unicode MS" w:hAnsi="Times New Roman" w:cs="Times New Roman"/>
          <w:color w:val="000000"/>
          <w:lang w:eastAsia="pl-PL"/>
        </w:rPr>
        <w:t xml:space="preserve">Zamawiający może wnieść odpowiedź na odwołanie na piśmie lub ustnie do protokołu. </w:t>
      </w:r>
      <w:r w:rsidRPr="00917E94">
        <w:rPr>
          <w:rFonts w:ascii="Times New Roman" w:eastAsia="Arial Unicode MS" w:hAnsi="Times New Roman" w:cs="Times New Roman"/>
          <w:lang w:eastAsia="pl-PL"/>
        </w:rPr>
        <w:t>Wnosząc odwołanie Wykonawca zobowiązany jest wnieść wpis.</w:t>
      </w:r>
    </w:p>
    <w:p w:rsidR="00C905D9" w:rsidRPr="00917E94" w:rsidRDefault="00C905D9" w:rsidP="00917E94">
      <w:pPr>
        <w:pStyle w:val="Akapitzlist"/>
        <w:numPr>
          <w:ilvl w:val="0"/>
          <w:numId w:val="29"/>
        </w:numPr>
        <w:spacing w:after="0" w:line="240" w:lineRule="auto"/>
        <w:jc w:val="both"/>
        <w:rPr>
          <w:rFonts w:ascii="Times New Roman" w:eastAsia="Arial Unicode MS" w:hAnsi="Times New Roman" w:cs="Times New Roman"/>
          <w:color w:val="000000"/>
          <w:lang w:eastAsia="pl-PL"/>
        </w:rPr>
      </w:pPr>
      <w:r w:rsidRPr="00917E94">
        <w:rPr>
          <w:rFonts w:ascii="Times New Roman" w:eastAsia="Arial Unicode MS" w:hAnsi="Times New Roman" w:cs="Times New Roman"/>
          <w:color w:val="000000"/>
          <w:lang w:eastAsia="pl-PL"/>
        </w:rPr>
        <w:t>Wykonawca może w terminie przewidzianym do wniesienia odwołania poinformować Zamawiającego</w:t>
      </w:r>
      <w:r w:rsidR="00A971D9">
        <w:rPr>
          <w:rFonts w:ascii="Times New Roman" w:eastAsia="Arial Unicode MS" w:hAnsi="Times New Roman" w:cs="Times New Roman"/>
          <w:color w:val="000000"/>
          <w:lang w:eastAsia="pl-PL"/>
        </w:rPr>
        <w:t xml:space="preserve"> </w:t>
      </w:r>
      <w:r w:rsidRPr="00917E94">
        <w:rPr>
          <w:rFonts w:ascii="Times New Roman" w:eastAsia="Arial Unicode MS" w:hAnsi="Times New Roman" w:cs="Times New Roman"/>
          <w:color w:val="000000"/>
          <w:lang w:eastAsia="pl-PL"/>
        </w:rPr>
        <w:t>o niezgodnej z przepisami ustawy czynności podjętej przez niego lub zaniechania czynności, do której jest zobowiązany na podstawie ustawy, na które nie przysługuje odwołanie na podstawie art. 180 ust. 2.</w:t>
      </w:r>
    </w:p>
    <w:p w:rsidR="00C905D9" w:rsidRPr="004A5996" w:rsidRDefault="00C905D9" w:rsidP="009523D3">
      <w:pPr>
        <w:spacing w:after="0" w:line="240" w:lineRule="auto"/>
        <w:jc w:val="both"/>
        <w:rPr>
          <w:rFonts w:ascii="Times New Roman" w:eastAsia="Arial Unicode MS" w:hAnsi="Times New Roman" w:cs="Times New Roman"/>
          <w:color w:val="000000"/>
          <w:lang w:eastAsia="pl-PL"/>
        </w:rPr>
      </w:pPr>
    </w:p>
    <w:p w:rsidR="00C905D9" w:rsidRPr="004A5996" w:rsidRDefault="00C905D9" w:rsidP="009523D3">
      <w:pPr>
        <w:numPr>
          <w:ilvl w:val="0"/>
          <w:numId w:val="10"/>
        </w:numPr>
        <w:spacing w:after="0" w:line="240" w:lineRule="auto"/>
        <w:jc w:val="both"/>
        <w:rPr>
          <w:rFonts w:ascii="Times New Roman" w:eastAsia="Arial Unicode MS" w:hAnsi="Times New Roman" w:cs="Times New Roman"/>
          <w:color w:val="000000"/>
          <w:lang w:eastAsia="pl-PL"/>
        </w:rPr>
      </w:pPr>
      <w:r w:rsidRPr="004A5996">
        <w:rPr>
          <w:rFonts w:ascii="Times New Roman" w:eastAsia="Arial Unicode MS" w:hAnsi="Times New Roman" w:cs="Times New Roman"/>
          <w:b/>
          <w:color w:val="000000"/>
          <w:lang w:eastAsia="pl-PL"/>
        </w:rPr>
        <w:t>Skarga do sądu – zgodnie z przepisami art. 198a – 198g ustawy.</w:t>
      </w:r>
    </w:p>
    <w:p w:rsidR="00C905D9" w:rsidRPr="004A5996" w:rsidRDefault="00C905D9" w:rsidP="009523D3">
      <w:pPr>
        <w:spacing w:after="0" w:line="240" w:lineRule="auto"/>
        <w:jc w:val="both"/>
        <w:rPr>
          <w:rFonts w:ascii="Times New Roman" w:eastAsia="Arial Unicode MS" w:hAnsi="Times New Roman" w:cs="Times New Roman"/>
          <w:color w:val="000000"/>
          <w:lang w:eastAsia="pl-PL"/>
        </w:rPr>
      </w:pPr>
      <w:r w:rsidRPr="004A5996">
        <w:rPr>
          <w:rFonts w:ascii="Times New Roman" w:eastAsia="Arial Unicode MS" w:hAnsi="Times New Roman" w:cs="Times New Roman"/>
          <w:color w:val="000000"/>
          <w:lang w:eastAsia="pl-PL"/>
        </w:rPr>
        <w:t xml:space="preserve">Na Orzeczenie Izby stronom oraz uczestnikom postępowania odwoławczego przysługuje skarga do sądu okręgowego właściwego dla siedziby albo miejsca zamieszkania Zamawiającego. </w:t>
      </w:r>
    </w:p>
    <w:p w:rsidR="00003D98" w:rsidRDefault="00003D98" w:rsidP="009523D3">
      <w:pPr>
        <w:widowControl w:val="0"/>
        <w:suppressAutoHyphens/>
        <w:autoSpaceDE w:val="0"/>
        <w:spacing w:after="0" w:line="240" w:lineRule="auto"/>
        <w:jc w:val="both"/>
        <w:rPr>
          <w:rFonts w:ascii="Times New Roman" w:eastAsia="SimSun" w:hAnsi="Times New Roman" w:cs="Times New Roman"/>
          <w:bCs/>
          <w:color w:val="000000"/>
          <w:lang w:eastAsia="ar-SA"/>
        </w:rPr>
      </w:pPr>
    </w:p>
    <w:p w:rsidR="009523D3" w:rsidRPr="004A5996" w:rsidRDefault="009523D3" w:rsidP="009523D3">
      <w:pPr>
        <w:widowControl w:val="0"/>
        <w:suppressAutoHyphens/>
        <w:autoSpaceDE w:val="0"/>
        <w:spacing w:after="0" w:line="240" w:lineRule="auto"/>
        <w:jc w:val="both"/>
        <w:rPr>
          <w:rFonts w:ascii="Times New Roman" w:eastAsia="SimSun" w:hAnsi="Times New Roman" w:cs="Times New Roman"/>
          <w:bCs/>
          <w:color w:val="000000"/>
          <w:lang w:eastAsia="ar-SA"/>
        </w:rPr>
      </w:pPr>
    </w:p>
    <w:p w:rsidR="00003D98" w:rsidRPr="004A5996"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Informacje dodatkowe</w:t>
      </w: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Zamawiający przewiduje możliwość zmiany umowy w zakresie terminu realizacji zamówienia w przypadku powstania okoliczności</w:t>
      </w:r>
      <w:r w:rsidR="00E77FB2">
        <w:rPr>
          <w:rFonts w:ascii="Times New Roman" w:eastAsia="Calibri" w:hAnsi="Times New Roman" w:cs="Times New Roman"/>
          <w:lang w:eastAsia="pl-PL"/>
        </w:rPr>
        <w:t>,</w:t>
      </w:r>
      <w:r w:rsidRPr="00E77FB2">
        <w:rPr>
          <w:rFonts w:ascii="Times New Roman" w:eastAsia="Calibri" w:hAnsi="Times New Roman" w:cs="Times New Roman"/>
          <w:lang w:eastAsia="pl-PL"/>
        </w:rPr>
        <w:t xml:space="preserve"> których nie można było wcześniej przewidzieć a które uniemożliwiają realizację zamówienia w pożądanym terminie oraz w przypadku zmiany obowiązujących przepisów prawa związanych z przedmiotowym zamówieniem.</w:t>
      </w: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W odniesieniu do opisu przedmiotu zamówienia dokonanego za pomocą norm, aprobat, specyfikacji technicznych i systemów odniesienia, zamawiający dopuszcza rozwiązania równoważne z opisywanym.</w:t>
      </w:r>
    </w:p>
    <w:p w:rsidR="002D406F"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W sprawach nie uregulowanych w SIWZ mają zastosowanie przepisy ust</w:t>
      </w:r>
      <w:r w:rsidR="00A269E4" w:rsidRPr="00E77FB2">
        <w:rPr>
          <w:rFonts w:ascii="Times New Roman" w:eastAsia="Calibri" w:hAnsi="Times New Roman" w:cs="Times New Roman"/>
          <w:lang w:eastAsia="pl-PL"/>
        </w:rPr>
        <w:t xml:space="preserve">awy z dnia </w:t>
      </w:r>
      <w:r w:rsidR="00E77FB2">
        <w:rPr>
          <w:rFonts w:ascii="Times New Roman" w:eastAsia="Calibri" w:hAnsi="Times New Roman" w:cs="Times New Roman"/>
          <w:lang w:eastAsia="pl-PL"/>
        </w:rPr>
        <w:br/>
      </w:r>
      <w:r w:rsidR="00A269E4" w:rsidRPr="00E77FB2">
        <w:rPr>
          <w:rFonts w:ascii="Times New Roman" w:eastAsia="Calibri" w:hAnsi="Times New Roman" w:cs="Times New Roman"/>
          <w:lang w:eastAsia="pl-PL"/>
        </w:rPr>
        <w:t>29 stycznia 2004 r.</w:t>
      </w:r>
      <w:r w:rsidRPr="00E77FB2">
        <w:rPr>
          <w:rFonts w:ascii="Times New Roman" w:eastAsia="Calibri" w:hAnsi="Times New Roman" w:cs="Times New Roman"/>
          <w:lang w:eastAsia="pl-PL"/>
        </w:rPr>
        <w:t xml:space="preserve"> Prawo za</w:t>
      </w:r>
      <w:r w:rsidR="00BB20DE">
        <w:rPr>
          <w:rFonts w:ascii="Times New Roman" w:eastAsia="Calibri" w:hAnsi="Times New Roman" w:cs="Times New Roman"/>
          <w:lang w:eastAsia="pl-PL"/>
        </w:rPr>
        <w:t>mówień publicznych (Dz. U. z 2019</w:t>
      </w:r>
      <w:r w:rsidRPr="00E77FB2">
        <w:rPr>
          <w:rFonts w:ascii="Times New Roman" w:eastAsia="Calibri" w:hAnsi="Times New Roman" w:cs="Times New Roman"/>
          <w:lang w:eastAsia="pl-PL"/>
        </w:rPr>
        <w:t xml:space="preserve"> r. poz. </w:t>
      </w:r>
      <w:r w:rsidR="00F51371" w:rsidRPr="00E77FB2">
        <w:rPr>
          <w:rFonts w:ascii="Times New Roman" w:eastAsia="Calibri" w:hAnsi="Times New Roman" w:cs="Times New Roman"/>
          <w:lang w:eastAsia="pl-PL"/>
        </w:rPr>
        <w:t>1</w:t>
      </w:r>
      <w:r w:rsidR="00BB20DE">
        <w:rPr>
          <w:rFonts w:ascii="Times New Roman" w:eastAsia="Calibri" w:hAnsi="Times New Roman" w:cs="Times New Roman"/>
          <w:lang w:eastAsia="pl-PL"/>
        </w:rPr>
        <w:t>843</w:t>
      </w:r>
      <w:r w:rsidRPr="00E77FB2">
        <w:rPr>
          <w:rFonts w:ascii="Times New Roman" w:eastAsia="Calibri" w:hAnsi="Times New Roman" w:cs="Times New Roman"/>
          <w:lang w:eastAsia="pl-PL"/>
        </w:rPr>
        <w:t>) i akty wykonawcze do ustawy.</w:t>
      </w:r>
    </w:p>
    <w:p w:rsidR="00107C5B" w:rsidRPr="00E77FB2" w:rsidRDefault="00107C5B" w:rsidP="00107C5B">
      <w:pPr>
        <w:pStyle w:val="Akapitzlist"/>
        <w:autoSpaceDE w:val="0"/>
        <w:autoSpaceDN w:val="0"/>
        <w:adjustRightInd w:val="0"/>
        <w:spacing w:after="0" w:line="240" w:lineRule="auto"/>
        <w:jc w:val="both"/>
        <w:rPr>
          <w:rFonts w:ascii="Times New Roman" w:eastAsia="Calibri" w:hAnsi="Times New Roman" w:cs="Times New Roman"/>
          <w:lang w:eastAsia="pl-PL"/>
        </w:rPr>
      </w:pPr>
    </w:p>
    <w:p w:rsidR="00F51371" w:rsidRPr="004A5996" w:rsidRDefault="00F51371" w:rsidP="009523D3">
      <w:pPr>
        <w:autoSpaceDE w:val="0"/>
        <w:autoSpaceDN w:val="0"/>
        <w:adjustRightInd w:val="0"/>
        <w:spacing w:after="0" w:line="240" w:lineRule="auto"/>
        <w:jc w:val="both"/>
        <w:rPr>
          <w:rFonts w:ascii="Times New Roman" w:eastAsia="Calibri" w:hAnsi="Times New Roman" w:cs="Times New Roman"/>
          <w:lang w:eastAsia="pl-PL"/>
        </w:rPr>
      </w:pP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Dyrektor Zespołu Szkół Gastronomicznych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w Białymstoku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mgr Marek Józefowicz</w:t>
      </w:r>
    </w:p>
    <w:p w:rsidR="007540DA" w:rsidRPr="004A5996" w:rsidRDefault="007540DA" w:rsidP="007540DA">
      <w:pPr>
        <w:spacing w:after="0" w:line="240" w:lineRule="auto"/>
        <w:ind w:firstLine="4678"/>
        <w:rPr>
          <w:rFonts w:ascii="Times New Roman" w:eastAsia="Times New Roman" w:hAnsi="Times New Roman" w:cs="Times New Roman"/>
          <w:bCs/>
          <w:i/>
          <w:sz w:val="20"/>
          <w:szCs w:val="20"/>
          <w:lang w:eastAsia="pl-PL"/>
        </w:rPr>
      </w:pPr>
    </w:p>
    <w:p w:rsidR="007540DA" w:rsidRPr="004A5996" w:rsidRDefault="007540DA" w:rsidP="007540DA">
      <w:pPr>
        <w:spacing w:after="0" w:line="240" w:lineRule="auto"/>
        <w:ind w:left="278" w:firstLine="4678"/>
        <w:rPr>
          <w:rFonts w:ascii="Times New Roman" w:eastAsia="Times New Roman" w:hAnsi="Times New Roman" w:cs="Times New Roman"/>
          <w:bCs/>
          <w:i/>
          <w:sz w:val="20"/>
          <w:szCs w:val="20"/>
          <w:lang w:eastAsia="pl-PL"/>
        </w:rPr>
      </w:pPr>
      <w:r w:rsidRPr="004A5996">
        <w:rPr>
          <w:rFonts w:ascii="Times New Roman" w:eastAsia="Times New Roman" w:hAnsi="Times New Roman" w:cs="Times New Roman"/>
          <w:bCs/>
          <w:i/>
          <w:sz w:val="20"/>
          <w:szCs w:val="20"/>
          <w:lang w:eastAsia="pl-PL"/>
        </w:rPr>
        <w:t>Kierownik zamawiającego</w:t>
      </w:r>
    </w:p>
    <w:p w:rsidR="00B00DEF" w:rsidRPr="004A5996" w:rsidRDefault="00B00DEF" w:rsidP="009523D3">
      <w:pPr>
        <w:spacing w:after="0" w:line="240" w:lineRule="auto"/>
        <w:ind w:firstLine="5812"/>
        <w:rPr>
          <w:rFonts w:ascii="Times New Roman" w:eastAsia="Times New Roman" w:hAnsi="Times New Roman" w:cs="Times New Roman"/>
          <w:b/>
          <w:bCs/>
          <w:i/>
          <w:sz w:val="20"/>
          <w:szCs w:val="20"/>
          <w:lang w:eastAsia="pl-PL"/>
        </w:rPr>
      </w:pPr>
    </w:p>
    <w:p w:rsidR="00917E94" w:rsidRDefault="00917E94"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B00DEF" w:rsidRPr="004A5996" w:rsidRDefault="00B00DEF" w:rsidP="009523D3">
      <w:pPr>
        <w:spacing w:after="0" w:line="240" w:lineRule="auto"/>
        <w:jc w:val="both"/>
        <w:rPr>
          <w:rFonts w:ascii="Times New Roman" w:eastAsia="Times New Roman" w:hAnsi="Times New Roman" w:cs="Times New Roman"/>
          <w:b/>
          <w:sz w:val="16"/>
          <w:szCs w:val="16"/>
          <w:u w:val="single"/>
          <w:lang w:eastAsia="pl-PL"/>
        </w:rPr>
      </w:pPr>
      <w:r w:rsidRPr="004A5996">
        <w:rPr>
          <w:rFonts w:ascii="Times New Roman" w:eastAsia="Times New Roman" w:hAnsi="Times New Roman" w:cs="Times New Roman"/>
          <w:b/>
          <w:sz w:val="16"/>
          <w:szCs w:val="16"/>
          <w:u w:val="single"/>
          <w:lang w:eastAsia="pl-PL"/>
        </w:rPr>
        <w:t>SPIS ZAŁĄCZNIKÓW:</w:t>
      </w:r>
    </w:p>
    <w:p w:rsidR="00917E94" w:rsidRPr="00917E94" w:rsidRDefault="00917E94" w:rsidP="00917E94">
      <w:pPr>
        <w:autoSpaceDE w:val="0"/>
        <w:autoSpaceDN w:val="0"/>
        <w:adjustRightInd w:val="0"/>
        <w:spacing w:after="0" w:line="240" w:lineRule="auto"/>
        <w:rPr>
          <w:rFonts w:ascii="Times New Roman" w:hAnsi="Times New Roman" w:cs="Times New Roman"/>
          <w:color w:val="000000"/>
          <w:sz w:val="14"/>
        </w:rPr>
      </w:pPr>
      <w:r w:rsidRPr="00917E94">
        <w:rPr>
          <w:rFonts w:ascii="Times New Roman" w:hAnsi="Times New Roman" w:cs="Times New Roman"/>
          <w:color w:val="000000"/>
          <w:sz w:val="14"/>
        </w:rPr>
        <w:t xml:space="preserve">1-14) </w:t>
      </w:r>
      <w:r w:rsidRPr="00917E94">
        <w:rPr>
          <w:rFonts w:ascii="Times New Roman" w:hAnsi="Times New Roman" w:cs="Times New Roman"/>
          <w:color w:val="000000"/>
          <w:sz w:val="14"/>
        </w:rPr>
        <w:tab/>
        <w:t>formularz ofertowo – cenowy (opis przedmiotu zamówienia)/ wykaz wykonanych dostaw</w:t>
      </w:r>
    </w:p>
    <w:p w:rsidR="00917E94" w:rsidRPr="00917E94" w:rsidRDefault="00917E94" w:rsidP="00917E94">
      <w:pPr>
        <w:autoSpaceDE w:val="0"/>
        <w:autoSpaceDN w:val="0"/>
        <w:adjustRightInd w:val="0"/>
        <w:spacing w:after="0" w:line="240" w:lineRule="auto"/>
        <w:rPr>
          <w:rFonts w:ascii="Times New Roman" w:eastAsia="Times New Roman" w:hAnsi="Times New Roman" w:cs="Times New Roman"/>
          <w:sz w:val="14"/>
          <w:lang w:eastAsia="pl-PL"/>
        </w:rPr>
      </w:pPr>
      <w:r w:rsidRPr="00917E94">
        <w:rPr>
          <w:rFonts w:ascii="Times New Roman" w:hAnsi="Times New Roman" w:cs="Times New Roman"/>
          <w:color w:val="000000"/>
          <w:sz w:val="14"/>
        </w:rPr>
        <w:t xml:space="preserve">15) </w:t>
      </w:r>
      <w:r w:rsidRPr="00917E94">
        <w:rPr>
          <w:rFonts w:ascii="Times New Roman" w:hAnsi="Times New Roman" w:cs="Times New Roman"/>
          <w:color w:val="000000"/>
          <w:sz w:val="14"/>
        </w:rPr>
        <w:tab/>
        <w:t xml:space="preserve">oświadczenie o spełnianiu warunków wynikających z </w:t>
      </w:r>
      <w:r w:rsidRPr="00917E94">
        <w:rPr>
          <w:rFonts w:ascii="Times New Roman" w:eastAsia="Times New Roman" w:hAnsi="Times New Roman" w:cs="Times New Roman"/>
          <w:sz w:val="14"/>
          <w:lang w:eastAsia="pl-PL"/>
        </w:rPr>
        <w:t xml:space="preserve">art. 22 ust. 1 i art. 24 ust. 1 </w:t>
      </w:r>
      <w:r w:rsidR="00862A9A">
        <w:rPr>
          <w:rFonts w:ascii="Times New Roman" w:eastAsia="Times New Roman" w:hAnsi="Times New Roman" w:cs="Times New Roman"/>
          <w:sz w:val="14"/>
          <w:lang w:eastAsia="pl-PL"/>
        </w:rPr>
        <w:t xml:space="preserve">pkt 12-23 </w:t>
      </w:r>
      <w:r w:rsidRPr="00917E94">
        <w:rPr>
          <w:rFonts w:ascii="Times New Roman" w:eastAsia="Times New Roman" w:hAnsi="Times New Roman" w:cs="Times New Roman"/>
          <w:sz w:val="14"/>
          <w:lang w:eastAsia="pl-PL"/>
        </w:rPr>
        <w:t xml:space="preserve">i ust. 5 pkt 1ustawy </w:t>
      </w:r>
      <w:proofErr w:type="spellStart"/>
      <w:r w:rsidRPr="00917E94">
        <w:rPr>
          <w:rFonts w:ascii="Times New Roman" w:eastAsia="Times New Roman" w:hAnsi="Times New Roman" w:cs="Times New Roman"/>
          <w:sz w:val="14"/>
          <w:lang w:eastAsia="pl-PL"/>
        </w:rPr>
        <w:t>Pzp</w:t>
      </w:r>
      <w:proofErr w:type="spellEnd"/>
    </w:p>
    <w:p w:rsidR="00917E94" w:rsidRPr="00917E94" w:rsidRDefault="00917E94" w:rsidP="00917E94">
      <w:pPr>
        <w:autoSpaceDE w:val="0"/>
        <w:autoSpaceDN w:val="0"/>
        <w:adjustRightInd w:val="0"/>
        <w:spacing w:after="0" w:line="240" w:lineRule="auto"/>
        <w:rPr>
          <w:rFonts w:ascii="Times New Roman" w:hAnsi="Times New Roman" w:cs="Times New Roman"/>
          <w:color w:val="000000"/>
          <w:sz w:val="14"/>
        </w:rPr>
      </w:pPr>
      <w:r w:rsidRPr="00917E94">
        <w:rPr>
          <w:rFonts w:ascii="Times New Roman" w:eastAsia="Times New Roman" w:hAnsi="Times New Roman" w:cs="Times New Roman"/>
          <w:sz w:val="14"/>
          <w:lang w:eastAsia="pl-PL"/>
        </w:rPr>
        <w:t xml:space="preserve">16) </w:t>
      </w:r>
      <w:r w:rsidRPr="00917E94">
        <w:rPr>
          <w:rFonts w:ascii="Times New Roman" w:eastAsia="Times New Roman" w:hAnsi="Times New Roman" w:cs="Times New Roman"/>
          <w:sz w:val="14"/>
          <w:lang w:eastAsia="pl-PL"/>
        </w:rPr>
        <w:tab/>
        <w:t>oświadczenie o przynależności lub braku przynależności do grupy kapitałowej</w:t>
      </w:r>
    </w:p>
    <w:p w:rsidR="00B00DEF" w:rsidRDefault="00917E94" w:rsidP="00917E94">
      <w:pPr>
        <w:autoSpaceDE w:val="0"/>
        <w:autoSpaceDN w:val="0"/>
        <w:adjustRightInd w:val="0"/>
        <w:spacing w:after="0" w:line="240" w:lineRule="auto"/>
        <w:rPr>
          <w:rFonts w:ascii="Times New Roman" w:hAnsi="Times New Roman" w:cs="Times New Roman"/>
          <w:color w:val="000000"/>
          <w:sz w:val="14"/>
        </w:rPr>
      </w:pPr>
      <w:r w:rsidRPr="00917E94">
        <w:rPr>
          <w:rFonts w:ascii="Times New Roman" w:hAnsi="Times New Roman" w:cs="Times New Roman"/>
          <w:color w:val="000000"/>
          <w:sz w:val="14"/>
        </w:rPr>
        <w:t xml:space="preserve">17) </w:t>
      </w:r>
      <w:r w:rsidRPr="00917E94">
        <w:rPr>
          <w:rFonts w:ascii="Times New Roman" w:hAnsi="Times New Roman" w:cs="Times New Roman"/>
          <w:color w:val="000000"/>
          <w:sz w:val="14"/>
        </w:rPr>
        <w:tab/>
        <w:t xml:space="preserve">projekt umowy </w:t>
      </w:r>
    </w:p>
    <w:p w:rsidR="00A12112" w:rsidRPr="00A12112" w:rsidRDefault="00A12112" w:rsidP="00917E94">
      <w:pPr>
        <w:autoSpaceDE w:val="0"/>
        <w:autoSpaceDN w:val="0"/>
        <w:adjustRightInd w:val="0"/>
        <w:spacing w:after="0" w:line="240" w:lineRule="auto"/>
        <w:rPr>
          <w:rFonts w:ascii="Times New Roman" w:eastAsia="Calibri" w:hAnsi="Times New Roman" w:cs="Times New Roman"/>
          <w:sz w:val="14"/>
          <w:lang w:eastAsia="pl-PL"/>
        </w:rPr>
      </w:pPr>
      <w:r w:rsidRPr="00A12112">
        <w:rPr>
          <w:rFonts w:ascii="Times New Roman" w:eastAsia="Calibri" w:hAnsi="Times New Roman" w:cs="Times New Roman"/>
          <w:sz w:val="14"/>
          <w:lang w:eastAsia="pl-PL"/>
        </w:rPr>
        <w:t>18)</w:t>
      </w:r>
      <w:r>
        <w:rPr>
          <w:rFonts w:ascii="Times New Roman" w:eastAsia="Calibri" w:hAnsi="Times New Roman" w:cs="Times New Roman"/>
          <w:sz w:val="14"/>
          <w:lang w:eastAsia="pl-PL"/>
        </w:rPr>
        <w:tab/>
        <w:t>klauzula informacyjna RODO</w:t>
      </w:r>
    </w:p>
    <w:sectPr w:rsidR="00A12112" w:rsidRPr="00A12112" w:rsidSect="0094259C">
      <w:headerReference w:type="default" r:id="rId10"/>
      <w:pgSz w:w="11906" w:h="16838"/>
      <w:pgMar w:top="1135" w:right="1417" w:bottom="993" w:left="1417" w:header="426"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4C" w:rsidRDefault="0072304C">
      <w:pPr>
        <w:spacing w:after="0" w:line="240" w:lineRule="auto"/>
      </w:pPr>
      <w:r>
        <w:separator/>
      </w:r>
    </w:p>
  </w:endnote>
  <w:endnote w:type="continuationSeparator" w:id="0">
    <w:p w:rsidR="0072304C" w:rsidRDefault="0072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4C" w:rsidRDefault="0072304C">
      <w:pPr>
        <w:spacing w:after="0" w:line="240" w:lineRule="auto"/>
      </w:pPr>
      <w:r>
        <w:separator/>
      </w:r>
    </w:p>
  </w:footnote>
  <w:footnote w:type="continuationSeparator" w:id="0">
    <w:p w:rsidR="0072304C" w:rsidRDefault="00723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9C" w:rsidRDefault="0094259C" w:rsidP="0094259C">
    <w:pPr>
      <w:pStyle w:val="Nagwek"/>
      <w:tabs>
        <w:tab w:val="clear" w:pos="4536"/>
        <w:tab w:val="clear" w:pos="9072"/>
        <w:tab w:val="left" w:pos="5115"/>
      </w:tabs>
      <w:rPr>
        <w:noProof/>
        <w:lang w:eastAsia="pl-PL"/>
      </w:rPr>
    </w:pPr>
  </w:p>
  <w:p w:rsidR="002D406F" w:rsidRDefault="002D406F" w:rsidP="0094259C">
    <w:pPr>
      <w:pStyle w:val="Nagwek"/>
      <w:tabs>
        <w:tab w:val="clear" w:pos="4536"/>
        <w:tab w:val="clear" w:pos="9072"/>
        <w:tab w:val="left" w:pos="51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C0B"/>
    <w:multiLevelType w:val="hybridMultilevel"/>
    <w:tmpl w:val="DAE653E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870F46"/>
    <w:multiLevelType w:val="hybridMultilevel"/>
    <w:tmpl w:val="2A0A0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B830AB"/>
    <w:multiLevelType w:val="hybridMultilevel"/>
    <w:tmpl w:val="8FE0FC0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83340C6"/>
    <w:multiLevelType w:val="hybridMultilevel"/>
    <w:tmpl w:val="3F9CC8C6"/>
    <w:lvl w:ilvl="0" w:tplc="D8EEE4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902360"/>
    <w:multiLevelType w:val="hybridMultilevel"/>
    <w:tmpl w:val="A650BFD8"/>
    <w:lvl w:ilvl="0" w:tplc="0415000F">
      <w:start w:val="1"/>
      <w:numFmt w:val="decimal"/>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7F72EC"/>
    <w:multiLevelType w:val="hybridMultilevel"/>
    <w:tmpl w:val="0F4416C8"/>
    <w:lvl w:ilvl="0" w:tplc="04150019">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nsid w:val="14F22C9F"/>
    <w:multiLevelType w:val="multilevel"/>
    <w:tmpl w:val="C6E00876"/>
    <w:lvl w:ilvl="0">
      <w:start w:val="1"/>
      <w:numFmt w:val="decimal"/>
      <w:lvlText w:val="%1."/>
      <w:lvlJc w:val="left"/>
      <w:pPr>
        <w:tabs>
          <w:tab w:val="num" w:pos="360"/>
        </w:tabs>
        <w:ind w:left="360" w:hanging="360"/>
      </w:pPr>
      <w:rPr>
        <w:rFonts w:ascii="Times New Roman" w:eastAsia="SimSun" w:hAnsi="Times New Roman" w:cs="Times New Roman" w:hint="default"/>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C63296E"/>
    <w:multiLevelType w:val="hybridMultilevel"/>
    <w:tmpl w:val="354E6C10"/>
    <w:lvl w:ilvl="0" w:tplc="14928996">
      <w:start w:val="1"/>
      <w:numFmt w:val="decimal"/>
      <w:lvlText w:val="%1."/>
      <w:lvlJc w:val="left"/>
      <w:pPr>
        <w:tabs>
          <w:tab w:val="num" w:pos="360"/>
        </w:tabs>
        <w:ind w:left="360" w:hanging="360"/>
      </w:pPr>
      <w:rPr>
        <w:b w:val="0"/>
      </w:rPr>
    </w:lvl>
    <w:lvl w:ilvl="1" w:tplc="E5102ED0">
      <w:start w:val="19"/>
      <w:numFmt w:val="upperRoman"/>
      <w:lvlText w:val="%2."/>
      <w:lvlJc w:val="left"/>
      <w:pPr>
        <w:tabs>
          <w:tab w:val="num" w:pos="1440"/>
        </w:tabs>
        <w:ind w:left="1440" w:hanging="72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20826412"/>
    <w:multiLevelType w:val="hybridMultilevel"/>
    <w:tmpl w:val="C8C85484"/>
    <w:lvl w:ilvl="0" w:tplc="55565838">
      <w:start w:val="1"/>
      <w:numFmt w:val="decimal"/>
      <w:lvlText w:val="%1."/>
      <w:lvlJc w:val="left"/>
      <w:pPr>
        <w:ind w:left="720" w:hanging="72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F25038"/>
    <w:multiLevelType w:val="hybridMultilevel"/>
    <w:tmpl w:val="66A8B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B74DC3"/>
    <w:multiLevelType w:val="hybridMultilevel"/>
    <w:tmpl w:val="77A0A81C"/>
    <w:lvl w:ilvl="0" w:tplc="E8989016">
      <w:start w:val="1"/>
      <w:numFmt w:val="decimal"/>
      <w:lvlText w:val="%1."/>
      <w:lvlJc w:val="left"/>
      <w:pPr>
        <w:ind w:left="720" w:hanging="360"/>
      </w:pPr>
      <w:rPr>
        <w:rFonts w:ascii="Times New Roman" w:eastAsiaTheme="minorHAnsi"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9345AD"/>
    <w:multiLevelType w:val="hybridMultilevel"/>
    <w:tmpl w:val="ADE0DCF6"/>
    <w:lvl w:ilvl="0" w:tplc="7BCCE364">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nsid w:val="324F4B72"/>
    <w:multiLevelType w:val="hybridMultilevel"/>
    <w:tmpl w:val="0E0C5D82"/>
    <w:lvl w:ilvl="0" w:tplc="04150019">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nsid w:val="3B45160B"/>
    <w:multiLevelType w:val="hybridMultilevel"/>
    <w:tmpl w:val="C8D059F0"/>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0415000F">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90369B"/>
    <w:multiLevelType w:val="hybridMultilevel"/>
    <w:tmpl w:val="D1880618"/>
    <w:lvl w:ilvl="0" w:tplc="4AAAE0A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B96BEA"/>
    <w:multiLevelType w:val="hybridMultilevel"/>
    <w:tmpl w:val="BE4AD5AA"/>
    <w:lvl w:ilvl="0" w:tplc="55565838">
      <w:start w:val="1"/>
      <w:numFmt w:val="decimal"/>
      <w:lvlText w:val="%1."/>
      <w:lvlJc w:val="left"/>
      <w:pPr>
        <w:ind w:left="720" w:hanging="720"/>
      </w:pPr>
      <w:rPr>
        <w:rFonts w:hint="default"/>
        <w:b w:val="0"/>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605603"/>
    <w:multiLevelType w:val="hybridMultilevel"/>
    <w:tmpl w:val="ECFAFBFC"/>
    <w:lvl w:ilvl="0" w:tplc="BD806DCE">
      <w:start w:val="1"/>
      <w:numFmt w:val="decimal"/>
      <w:lvlText w:val="%1."/>
      <w:lvlJc w:val="left"/>
      <w:pPr>
        <w:tabs>
          <w:tab w:val="num" w:pos="360"/>
        </w:tabs>
        <w:ind w:left="360" w:hanging="360"/>
      </w:pPr>
      <w:rPr>
        <w:b w:val="0"/>
        <w:i w:val="0"/>
        <w:color w:val="000000"/>
      </w:rPr>
    </w:lvl>
    <w:lvl w:ilvl="1" w:tplc="87D6A5DE">
      <w:start w:val="14"/>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3E72CA1"/>
    <w:multiLevelType w:val="hybridMultilevel"/>
    <w:tmpl w:val="4C083A84"/>
    <w:lvl w:ilvl="0" w:tplc="2DDCB0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865972"/>
    <w:multiLevelType w:val="hybridMultilevel"/>
    <w:tmpl w:val="B09CCC80"/>
    <w:lvl w:ilvl="0" w:tplc="A6745F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AB8492B"/>
    <w:multiLevelType w:val="hybridMultilevel"/>
    <w:tmpl w:val="46F823A6"/>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E87F9E"/>
    <w:multiLevelType w:val="hybridMultilevel"/>
    <w:tmpl w:val="3DFA34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073A2C"/>
    <w:multiLevelType w:val="hybridMultilevel"/>
    <w:tmpl w:val="AFE0AD9C"/>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ACF24FD0">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2104C6"/>
    <w:multiLevelType w:val="hybridMultilevel"/>
    <w:tmpl w:val="2DD482EA"/>
    <w:lvl w:ilvl="0" w:tplc="B71A0F24">
      <w:start w:val="1"/>
      <w:numFmt w:val="decimal"/>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A942C00"/>
    <w:multiLevelType w:val="hybridMultilevel"/>
    <w:tmpl w:val="48BCEC02"/>
    <w:lvl w:ilvl="0" w:tplc="BE4602D6">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9A2006"/>
    <w:multiLevelType w:val="hybridMultilevel"/>
    <w:tmpl w:val="F3CA4994"/>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5E66DF4"/>
    <w:multiLevelType w:val="multilevel"/>
    <w:tmpl w:val="835608C0"/>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FCA72B2"/>
    <w:multiLevelType w:val="hybridMultilevel"/>
    <w:tmpl w:val="BDE8F428"/>
    <w:lvl w:ilvl="0" w:tplc="26528B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FCE0B2D"/>
    <w:multiLevelType w:val="hybridMultilevel"/>
    <w:tmpl w:val="3B42E678"/>
    <w:lvl w:ilvl="0" w:tplc="22707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63641FF"/>
    <w:multiLevelType w:val="hybridMultilevel"/>
    <w:tmpl w:val="F6A01AD4"/>
    <w:lvl w:ilvl="0" w:tplc="866C6DEC">
      <w:start w:val="1"/>
      <w:numFmt w:val="decimal"/>
      <w:lvlText w:val="%1."/>
      <w:lvlJc w:val="left"/>
      <w:pPr>
        <w:ind w:left="765" w:hanging="360"/>
      </w:pPr>
      <w:rPr>
        <w:rFonts w:asciiTheme="minorHAnsi" w:eastAsia="Times New Roman" w:hAnsiTheme="minorHAnsi" w:cs="Times New Roman"/>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360"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9"/>
  </w:num>
  <w:num w:numId="5">
    <w:abstractNumId w:val="10"/>
  </w:num>
  <w:num w:numId="6">
    <w:abstractNumId w:val="0"/>
  </w:num>
  <w:num w:numId="7">
    <w:abstractNumId w:val="24"/>
  </w:num>
  <w:num w:numId="8">
    <w:abstractNumId w:val="16"/>
  </w:num>
  <w:num w:numId="9">
    <w:abstractNumId w:val="22"/>
  </w:num>
  <w:num w:numId="10">
    <w:abstractNumId w:val="7"/>
  </w:num>
  <w:num w:numId="11">
    <w:abstractNumId w:val="18"/>
  </w:num>
  <w:num w:numId="12">
    <w:abstractNumId w:val="20"/>
  </w:num>
  <w:num w:numId="13">
    <w:abstractNumId w:val="11"/>
  </w:num>
  <w:num w:numId="14">
    <w:abstractNumId w:val="2"/>
  </w:num>
  <w:num w:numId="15">
    <w:abstractNumId w:val="3"/>
  </w:num>
  <w:num w:numId="16">
    <w:abstractNumId w:val="12"/>
  </w:num>
  <w:num w:numId="17">
    <w:abstractNumId w:val="5"/>
  </w:num>
  <w:num w:numId="18">
    <w:abstractNumId w:val="23"/>
  </w:num>
  <w:num w:numId="19">
    <w:abstractNumId w:val="4"/>
  </w:num>
  <w:num w:numId="20">
    <w:abstractNumId w:val="17"/>
  </w:num>
  <w:num w:numId="21">
    <w:abstractNumId w:val="15"/>
  </w:num>
  <w:num w:numId="22">
    <w:abstractNumId w:val="8"/>
  </w:num>
  <w:num w:numId="23">
    <w:abstractNumId w:val="14"/>
  </w:num>
  <w:num w:numId="24">
    <w:abstractNumId w:val="13"/>
  </w:num>
  <w:num w:numId="25">
    <w:abstractNumId w:val="21"/>
  </w:num>
  <w:num w:numId="26">
    <w:abstractNumId w:val="26"/>
  </w:num>
  <w:num w:numId="27">
    <w:abstractNumId w:val="9"/>
  </w:num>
  <w:num w:numId="28">
    <w:abstractNumId w:val="27"/>
  </w:num>
  <w:num w:numId="2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3D98"/>
    <w:rsid w:val="00000AAB"/>
    <w:rsid w:val="00003D98"/>
    <w:rsid w:val="00003FC1"/>
    <w:rsid w:val="00011C2B"/>
    <w:rsid w:val="00011EAD"/>
    <w:rsid w:val="000148C4"/>
    <w:rsid w:val="00017C33"/>
    <w:rsid w:val="0002073D"/>
    <w:rsid w:val="000233DF"/>
    <w:rsid w:val="00025D04"/>
    <w:rsid w:val="0003290C"/>
    <w:rsid w:val="000354F8"/>
    <w:rsid w:val="00040DD5"/>
    <w:rsid w:val="00051FC3"/>
    <w:rsid w:val="000543BB"/>
    <w:rsid w:val="00055FBF"/>
    <w:rsid w:val="000606E6"/>
    <w:rsid w:val="000632CE"/>
    <w:rsid w:val="000716BF"/>
    <w:rsid w:val="000739E0"/>
    <w:rsid w:val="0007515A"/>
    <w:rsid w:val="00082E59"/>
    <w:rsid w:val="00082FB5"/>
    <w:rsid w:val="00094E51"/>
    <w:rsid w:val="000A4F5D"/>
    <w:rsid w:val="000D3620"/>
    <w:rsid w:val="001025A6"/>
    <w:rsid w:val="00103EB7"/>
    <w:rsid w:val="00107C5B"/>
    <w:rsid w:val="00110BE0"/>
    <w:rsid w:val="00117FF4"/>
    <w:rsid w:val="001241E5"/>
    <w:rsid w:val="00125D27"/>
    <w:rsid w:val="00130258"/>
    <w:rsid w:val="0014026D"/>
    <w:rsid w:val="00143B8A"/>
    <w:rsid w:val="00150EB3"/>
    <w:rsid w:val="00167FA7"/>
    <w:rsid w:val="0018522B"/>
    <w:rsid w:val="001A602E"/>
    <w:rsid w:val="001B4346"/>
    <w:rsid w:val="001C2D3F"/>
    <w:rsid w:val="001D0514"/>
    <w:rsid w:val="001D5B77"/>
    <w:rsid w:val="00221C03"/>
    <w:rsid w:val="00266697"/>
    <w:rsid w:val="002728EE"/>
    <w:rsid w:val="002801C2"/>
    <w:rsid w:val="002C075A"/>
    <w:rsid w:val="002C3478"/>
    <w:rsid w:val="002C38EB"/>
    <w:rsid w:val="002C7C56"/>
    <w:rsid w:val="002D406F"/>
    <w:rsid w:val="002D76E8"/>
    <w:rsid w:val="002E283F"/>
    <w:rsid w:val="00322174"/>
    <w:rsid w:val="00324391"/>
    <w:rsid w:val="00332F73"/>
    <w:rsid w:val="00347E89"/>
    <w:rsid w:val="00350C14"/>
    <w:rsid w:val="00372BA7"/>
    <w:rsid w:val="0038469A"/>
    <w:rsid w:val="003920CE"/>
    <w:rsid w:val="0039212E"/>
    <w:rsid w:val="003A0ADC"/>
    <w:rsid w:val="003B263C"/>
    <w:rsid w:val="003C0ED0"/>
    <w:rsid w:val="003D2A20"/>
    <w:rsid w:val="003D39AD"/>
    <w:rsid w:val="003D3E1A"/>
    <w:rsid w:val="003D45C2"/>
    <w:rsid w:val="003E0DA5"/>
    <w:rsid w:val="003E285E"/>
    <w:rsid w:val="003E65A2"/>
    <w:rsid w:val="0040401F"/>
    <w:rsid w:val="004251DB"/>
    <w:rsid w:val="0043040F"/>
    <w:rsid w:val="004552D3"/>
    <w:rsid w:val="0046472A"/>
    <w:rsid w:val="004720F8"/>
    <w:rsid w:val="00472B67"/>
    <w:rsid w:val="00472F5A"/>
    <w:rsid w:val="00475D9B"/>
    <w:rsid w:val="0048342A"/>
    <w:rsid w:val="004838F3"/>
    <w:rsid w:val="004A3873"/>
    <w:rsid w:val="004A5996"/>
    <w:rsid w:val="004B6071"/>
    <w:rsid w:val="004D6083"/>
    <w:rsid w:val="0052106C"/>
    <w:rsid w:val="00527545"/>
    <w:rsid w:val="0053012F"/>
    <w:rsid w:val="005426D5"/>
    <w:rsid w:val="0054730C"/>
    <w:rsid w:val="00550327"/>
    <w:rsid w:val="00554043"/>
    <w:rsid w:val="00581787"/>
    <w:rsid w:val="005858F6"/>
    <w:rsid w:val="00586CCA"/>
    <w:rsid w:val="00591086"/>
    <w:rsid w:val="005A2171"/>
    <w:rsid w:val="005A4E9B"/>
    <w:rsid w:val="005A6B90"/>
    <w:rsid w:val="005C2951"/>
    <w:rsid w:val="005D2D6C"/>
    <w:rsid w:val="005E1900"/>
    <w:rsid w:val="005E7EA1"/>
    <w:rsid w:val="005F2131"/>
    <w:rsid w:val="005F53D3"/>
    <w:rsid w:val="00627D66"/>
    <w:rsid w:val="00633580"/>
    <w:rsid w:val="00634D72"/>
    <w:rsid w:val="00685AFD"/>
    <w:rsid w:val="0069308B"/>
    <w:rsid w:val="00695DC2"/>
    <w:rsid w:val="006A2014"/>
    <w:rsid w:val="006A272D"/>
    <w:rsid w:val="006A7295"/>
    <w:rsid w:val="006B0E79"/>
    <w:rsid w:val="006C058A"/>
    <w:rsid w:val="006C44AE"/>
    <w:rsid w:val="006E1ADE"/>
    <w:rsid w:val="006E6ECA"/>
    <w:rsid w:val="006F2F41"/>
    <w:rsid w:val="0070191A"/>
    <w:rsid w:val="0070381F"/>
    <w:rsid w:val="00712BF5"/>
    <w:rsid w:val="0072304C"/>
    <w:rsid w:val="0074554F"/>
    <w:rsid w:val="00746010"/>
    <w:rsid w:val="00746907"/>
    <w:rsid w:val="007540DA"/>
    <w:rsid w:val="0077398B"/>
    <w:rsid w:val="0077753A"/>
    <w:rsid w:val="00780453"/>
    <w:rsid w:val="0079124C"/>
    <w:rsid w:val="007A5933"/>
    <w:rsid w:val="007A66F6"/>
    <w:rsid w:val="007E0373"/>
    <w:rsid w:val="007F29D1"/>
    <w:rsid w:val="007F57A3"/>
    <w:rsid w:val="00802C4B"/>
    <w:rsid w:val="00803D6B"/>
    <w:rsid w:val="00805981"/>
    <w:rsid w:val="008301D9"/>
    <w:rsid w:val="00837D23"/>
    <w:rsid w:val="008421B6"/>
    <w:rsid w:val="008425D3"/>
    <w:rsid w:val="008450D3"/>
    <w:rsid w:val="00861B06"/>
    <w:rsid w:val="00862A9A"/>
    <w:rsid w:val="0088766D"/>
    <w:rsid w:val="00892D82"/>
    <w:rsid w:val="008B3036"/>
    <w:rsid w:val="008C0F13"/>
    <w:rsid w:val="008F602F"/>
    <w:rsid w:val="00917E94"/>
    <w:rsid w:val="00926A07"/>
    <w:rsid w:val="00933707"/>
    <w:rsid w:val="0093578C"/>
    <w:rsid w:val="00940554"/>
    <w:rsid w:val="0094259C"/>
    <w:rsid w:val="00945B63"/>
    <w:rsid w:val="009523D3"/>
    <w:rsid w:val="00955EEE"/>
    <w:rsid w:val="00957002"/>
    <w:rsid w:val="00970C5A"/>
    <w:rsid w:val="00973AD3"/>
    <w:rsid w:val="009B3649"/>
    <w:rsid w:val="009D7FD1"/>
    <w:rsid w:val="009E3831"/>
    <w:rsid w:val="009F61DD"/>
    <w:rsid w:val="00A0309F"/>
    <w:rsid w:val="00A11E9E"/>
    <w:rsid w:val="00A12112"/>
    <w:rsid w:val="00A257CE"/>
    <w:rsid w:val="00A269E4"/>
    <w:rsid w:val="00A571E1"/>
    <w:rsid w:val="00A7139D"/>
    <w:rsid w:val="00A82C88"/>
    <w:rsid w:val="00A84115"/>
    <w:rsid w:val="00A864F7"/>
    <w:rsid w:val="00A92246"/>
    <w:rsid w:val="00A971D9"/>
    <w:rsid w:val="00AA2F36"/>
    <w:rsid w:val="00AA373D"/>
    <w:rsid w:val="00AB4BBF"/>
    <w:rsid w:val="00AE3D67"/>
    <w:rsid w:val="00AF38B2"/>
    <w:rsid w:val="00B00DEF"/>
    <w:rsid w:val="00B0678C"/>
    <w:rsid w:val="00B2299D"/>
    <w:rsid w:val="00B34877"/>
    <w:rsid w:val="00B351C1"/>
    <w:rsid w:val="00B514AC"/>
    <w:rsid w:val="00B5170B"/>
    <w:rsid w:val="00B6464E"/>
    <w:rsid w:val="00B73315"/>
    <w:rsid w:val="00B739EA"/>
    <w:rsid w:val="00B77221"/>
    <w:rsid w:val="00BB20DE"/>
    <w:rsid w:val="00BB6E26"/>
    <w:rsid w:val="00BB7E95"/>
    <w:rsid w:val="00BC065E"/>
    <w:rsid w:val="00BC2796"/>
    <w:rsid w:val="00BF76B2"/>
    <w:rsid w:val="00C01EF5"/>
    <w:rsid w:val="00C10FFB"/>
    <w:rsid w:val="00C11C5A"/>
    <w:rsid w:val="00C252EE"/>
    <w:rsid w:val="00C25717"/>
    <w:rsid w:val="00C32D7C"/>
    <w:rsid w:val="00C32E9A"/>
    <w:rsid w:val="00C42B23"/>
    <w:rsid w:val="00C446AB"/>
    <w:rsid w:val="00C46984"/>
    <w:rsid w:val="00C6132D"/>
    <w:rsid w:val="00C65929"/>
    <w:rsid w:val="00C66918"/>
    <w:rsid w:val="00C708FF"/>
    <w:rsid w:val="00C76232"/>
    <w:rsid w:val="00C868A7"/>
    <w:rsid w:val="00C904A0"/>
    <w:rsid w:val="00C905D9"/>
    <w:rsid w:val="00C93C85"/>
    <w:rsid w:val="00CA20D0"/>
    <w:rsid w:val="00CB546D"/>
    <w:rsid w:val="00CB7CD6"/>
    <w:rsid w:val="00CC60E1"/>
    <w:rsid w:val="00CD5F83"/>
    <w:rsid w:val="00CE0B5F"/>
    <w:rsid w:val="00CE6DCC"/>
    <w:rsid w:val="00CF6033"/>
    <w:rsid w:val="00D06753"/>
    <w:rsid w:val="00D21477"/>
    <w:rsid w:val="00D21C52"/>
    <w:rsid w:val="00D2295D"/>
    <w:rsid w:val="00D325DC"/>
    <w:rsid w:val="00D3333F"/>
    <w:rsid w:val="00D43CD8"/>
    <w:rsid w:val="00D74B1E"/>
    <w:rsid w:val="00D86AFD"/>
    <w:rsid w:val="00D90F17"/>
    <w:rsid w:val="00DA022A"/>
    <w:rsid w:val="00DB0A2E"/>
    <w:rsid w:val="00DB1D09"/>
    <w:rsid w:val="00DC2585"/>
    <w:rsid w:val="00DD1163"/>
    <w:rsid w:val="00DD5B66"/>
    <w:rsid w:val="00DE4C28"/>
    <w:rsid w:val="00E209C5"/>
    <w:rsid w:val="00E21006"/>
    <w:rsid w:val="00E35F11"/>
    <w:rsid w:val="00E370B2"/>
    <w:rsid w:val="00E40AB6"/>
    <w:rsid w:val="00E45149"/>
    <w:rsid w:val="00E453D0"/>
    <w:rsid w:val="00E52AEE"/>
    <w:rsid w:val="00E54AC5"/>
    <w:rsid w:val="00E55D4C"/>
    <w:rsid w:val="00E635C2"/>
    <w:rsid w:val="00E67052"/>
    <w:rsid w:val="00E77C74"/>
    <w:rsid w:val="00E77FB2"/>
    <w:rsid w:val="00E814D0"/>
    <w:rsid w:val="00E96291"/>
    <w:rsid w:val="00E97AA2"/>
    <w:rsid w:val="00EC66E5"/>
    <w:rsid w:val="00ED098E"/>
    <w:rsid w:val="00ED3AE6"/>
    <w:rsid w:val="00F14B54"/>
    <w:rsid w:val="00F20009"/>
    <w:rsid w:val="00F2190A"/>
    <w:rsid w:val="00F30233"/>
    <w:rsid w:val="00F316EE"/>
    <w:rsid w:val="00F43B42"/>
    <w:rsid w:val="00F51371"/>
    <w:rsid w:val="00F525BA"/>
    <w:rsid w:val="00F57EEB"/>
    <w:rsid w:val="00F61CE3"/>
    <w:rsid w:val="00F62768"/>
    <w:rsid w:val="00F9373E"/>
    <w:rsid w:val="00FA2A1B"/>
    <w:rsid w:val="00FA5528"/>
    <w:rsid w:val="00FC51D6"/>
    <w:rsid w:val="00FD7160"/>
    <w:rsid w:val="00FE1B15"/>
    <w:rsid w:val="00FF4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3D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03D9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03D98"/>
  </w:style>
  <w:style w:type="paragraph" w:customStyle="1" w:styleId="Default">
    <w:name w:val="Default"/>
    <w:rsid w:val="00003D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003D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D98"/>
    <w:rPr>
      <w:rFonts w:ascii="Tahoma" w:hAnsi="Tahoma" w:cs="Tahoma"/>
      <w:sz w:val="16"/>
      <w:szCs w:val="16"/>
    </w:rPr>
  </w:style>
  <w:style w:type="paragraph" w:styleId="Akapitzlist">
    <w:name w:val="List Paragraph"/>
    <w:basedOn w:val="Normalny"/>
    <w:link w:val="AkapitzlistZnak"/>
    <w:uiPriority w:val="34"/>
    <w:qFormat/>
    <w:rsid w:val="00D21477"/>
    <w:pPr>
      <w:ind w:left="720"/>
      <w:contextualSpacing/>
    </w:pPr>
  </w:style>
  <w:style w:type="character" w:styleId="Hipercze">
    <w:name w:val="Hyperlink"/>
    <w:basedOn w:val="Domylnaczcionkaakapitu"/>
    <w:uiPriority w:val="99"/>
    <w:unhideWhenUsed/>
    <w:rsid w:val="003B263C"/>
    <w:rPr>
      <w:color w:val="0000FF" w:themeColor="hyperlink"/>
      <w:u w:val="single"/>
    </w:rPr>
  </w:style>
  <w:style w:type="paragraph" w:styleId="Tekstpodstawowy">
    <w:name w:val="Body Text"/>
    <w:basedOn w:val="Normalny"/>
    <w:link w:val="TekstpodstawowyZnak"/>
    <w:uiPriority w:val="99"/>
    <w:unhideWhenUsed/>
    <w:rsid w:val="002E283F"/>
    <w:pPr>
      <w:spacing w:after="120"/>
    </w:pPr>
  </w:style>
  <w:style w:type="character" w:customStyle="1" w:styleId="TekstpodstawowyZnak">
    <w:name w:val="Tekst podstawowy Znak"/>
    <w:basedOn w:val="Domylnaczcionkaakapitu"/>
    <w:link w:val="Tekstpodstawowy"/>
    <w:uiPriority w:val="99"/>
    <w:rsid w:val="002E283F"/>
  </w:style>
  <w:style w:type="character" w:customStyle="1" w:styleId="AkapitzlistZnak">
    <w:name w:val="Akapit z listą Znak"/>
    <w:link w:val="Akapitzlist"/>
    <w:uiPriority w:val="34"/>
    <w:locked/>
    <w:rsid w:val="00221C03"/>
  </w:style>
  <w:style w:type="paragraph" w:styleId="Tekstpodstawowywcity2">
    <w:name w:val="Body Text Indent 2"/>
    <w:basedOn w:val="Normalny"/>
    <w:link w:val="Tekstpodstawowywcity2Znak"/>
    <w:uiPriority w:val="99"/>
    <w:unhideWhenUsed/>
    <w:rsid w:val="00C905D9"/>
    <w:pPr>
      <w:suppressAutoHyphens/>
      <w:spacing w:after="120" w:line="480" w:lineRule="auto"/>
      <w:ind w:left="283"/>
    </w:pPr>
    <w:rPr>
      <w:rFonts w:ascii="Calibri" w:eastAsia="Calibri" w:hAnsi="Calibri" w:cs="Calibri"/>
      <w:lang w:eastAsia="ar-SA"/>
    </w:rPr>
  </w:style>
  <w:style w:type="character" w:customStyle="1" w:styleId="Tekstpodstawowywcity2Znak">
    <w:name w:val="Tekst podstawowy wcięty 2 Znak"/>
    <w:basedOn w:val="Domylnaczcionkaakapitu"/>
    <w:link w:val="Tekstpodstawowywcity2"/>
    <w:uiPriority w:val="99"/>
    <w:rsid w:val="00C905D9"/>
    <w:rPr>
      <w:rFonts w:ascii="Calibri" w:eastAsia="Calibri" w:hAnsi="Calibri" w:cs="Calibri"/>
      <w:lang w:eastAsia="ar-SA"/>
    </w:rPr>
  </w:style>
  <w:style w:type="paragraph" w:styleId="Stopka">
    <w:name w:val="footer"/>
    <w:basedOn w:val="Normalny"/>
    <w:link w:val="StopkaZnak"/>
    <w:uiPriority w:val="99"/>
    <w:semiHidden/>
    <w:unhideWhenUsed/>
    <w:rsid w:val="002D406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D406F"/>
  </w:style>
  <w:style w:type="character" w:customStyle="1" w:styleId="czeinternetowe">
    <w:name w:val="Łącze internetowe"/>
    <w:basedOn w:val="Domylnaczcionkaakapitu"/>
    <w:uiPriority w:val="99"/>
    <w:unhideWhenUsed/>
    <w:rsid w:val="00861B06"/>
    <w:rPr>
      <w:color w:val="0000FF" w:themeColor="hyperlink"/>
      <w:u w:val="single"/>
    </w:rPr>
  </w:style>
  <w:style w:type="character" w:customStyle="1" w:styleId="Odwiedzoneczeinternetowe">
    <w:name w:val="Odwiedzone łącze internetowe"/>
    <w:rsid w:val="00861B06"/>
    <w:rPr>
      <w:color w:val="800000"/>
      <w:u w:val="single"/>
    </w:rPr>
  </w:style>
  <w:style w:type="character" w:customStyle="1" w:styleId="st">
    <w:name w:val="st"/>
    <w:basedOn w:val="Domylnaczcionkaakapitu"/>
    <w:rsid w:val="007E0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sgastro.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5793-A54A-41EF-B898-2BDE8ADA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9</Pages>
  <Words>3949</Words>
  <Characters>23700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ugroman</cp:lastModifiedBy>
  <cp:revision>142</cp:revision>
  <cp:lastPrinted>2019-10-29T10:58:00Z</cp:lastPrinted>
  <dcterms:created xsi:type="dcterms:W3CDTF">2013-11-19T18:21:00Z</dcterms:created>
  <dcterms:modified xsi:type="dcterms:W3CDTF">2020-11-02T08:23:00Z</dcterms:modified>
</cp:coreProperties>
</file>